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8F" w:rsidRPr="00025177" w:rsidRDefault="00875762" w:rsidP="002119DA">
      <w:pPr>
        <w:rPr>
          <w:rFonts w:cstheme="minorHAnsi"/>
        </w:rPr>
      </w:pPr>
      <w:r w:rsidRPr="00875762">
        <w:rPr>
          <w:rFonts w:cstheme="minorHAnsi"/>
          <w:noProof/>
        </w:rPr>
        <w:pict>
          <v:rect id="_x0000_s1037" style="position:absolute;margin-left:11.35pt;margin-top:54.7pt;width:565.6pt;height:423.45pt;z-index:251655680;mso-position-horizontal-relative:page;mso-position-vertical-relative:page;v-text-anchor:middle" o:allowincell="f" filled="f" fillcolor="#4f81bd" strokecolor="white" strokeweight="1pt">
            <v:fill color2="#365f91"/>
            <v:shadow color="#d8d8d8" offset="3pt,3pt" offset2="2pt,2pt"/>
            <v:textbox style="mso-next-textbox:#_x0000_s1037" inset="14.4pt,,14.4pt">
              <w:txbxContent>
                <w:p w:rsidR="00F8256E" w:rsidRPr="00F8256E" w:rsidRDefault="00F8256E" w:rsidP="008D6262">
                  <w:pPr>
                    <w:pStyle w:val="Geenafstand"/>
                    <w:jc w:val="center"/>
                    <w:rPr>
                      <w:rFonts w:ascii="Cambria" w:hAnsi="Cambria"/>
                      <w:b/>
                      <w:i/>
                      <w:color w:val="000000" w:themeColor="text1"/>
                      <w:spacing w:val="5"/>
                      <w:kern w:val="28"/>
                      <w:sz w:val="48"/>
                      <w:szCs w:val="48"/>
                      <w:lang w:val="nl-NL"/>
                    </w:rPr>
                  </w:pPr>
                  <w:r w:rsidRPr="00F8256E">
                    <w:rPr>
                      <w:rFonts w:ascii="Cambria" w:hAnsi="Cambria"/>
                      <w:b/>
                      <w:i/>
                      <w:color w:val="000000" w:themeColor="text1"/>
                      <w:spacing w:val="5"/>
                      <w:kern w:val="28"/>
                      <w:sz w:val="48"/>
                      <w:szCs w:val="48"/>
                      <w:lang w:val="nl-NL"/>
                    </w:rPr>
                    <w:t>(sjabloon</w:t>
                  </w:r>
                  <w:r w:rsidR="00CE6FB8">
                    <w:rPr>
                      <w:rFonts w:ascii="Cambria" w:hAnsi="Cambria"/>
                      <w:b/>
                      <w:i/>
                      <w:color w:val="000000" w:themeColor="text1"/>
                      <w:spacing w:val="5"/>
                      <w:kern w:val="28"/>
                      <w:sz w:val="48"/>
                      <w:szCs w:val="48"/>
                      <w:lang w:val="nl-NL"/>
                    </w:rPr>
                    <w:t xml:space="preserve"> -voorbeeld</w:t>
                  </w:r>
                  <w:r w:rsidRPr="00F8256E">
                    <w:rPr>
                      <w:rFonts w:ascii="Cambria" w:hAnsi="Cambria"/>
                      <w:b/>
                      <w:i/>
                      <w:color w:val="000000" w:themeColor="text1"/>
                      <w:spacing w:val="5"/>
                      <w:kern w:val="28"/>
                      <w:sz w:val="48"/>
                      <w:szCs w:val="48"/>
                      <w:lang w:val="nl-NL"/>
                    </w:rPr>
                    <w:t>)</w:t>
                  </w:r>
                </w:p>
                <w:p w:rsidR="00904C37" w:rsidRPr="008D6262" w:rsidRDefault="00904C37" w:rsidP="008D6262">
                  <w:pPr>
                    <w:pStyle w:val="Geenafstand"/>
                    <w:jc w:val="center"/>
                    <w:rPr>
                      <w:rFonts w:ascii="Cambria" w:hAnsi="Cambria"/>
                      <w:b/>
                      <w:color w:val="000000" w:themeColor="text1"/>
                      <w:spacing w:val="5"/>
                      <w:kern w:val="28"/>
                      <w:sz w:val="48"/>
                      <w:szCs w:val="48"/>
                      <w:lang w:val="nl-NL"/>
                    </w:rPr>
                  </w:pPr>
                  <w:r w:rsidRPr="008D6262">
                    <w:rPr>
                      <w:rFonts w:ascii="Cambria" w:hAnsi="Cambria"/>
                      <w:b/>
                      <w:color w:val="000000" w:themeColor="text1"/>
                      <w:spacing w:val="5"/>
                      <w:kern w:val="28"/>
                      <w:sz w:val="48"/>
                      <w:szCs w:val="48"/>
                      <w:lang w:val="nl-NL"/>
                    </w:rPr>
                    <w:t>BIM uitvoeringsplan                                 “geïntegreerd samenwerken met BIM”</w:t>
                  </w:r>
                </w:p>
                <w:p w:rsidR="00904C37" w:rsidRDefault="00904C37" w:rsidP="008D6262">
                  <w:pPr>
                    <w:pStyle w:val="Geenafstand"/>
                    <w:jc w:val="center"/>
                    <w:rPr>
                      <w:rFonts w:ascii="Cambria" w:hAnsi="Cambria"/>
                      <w:b/>
                      <w:color w:val="000000" w:themeColor="text1"/>
                      <w:spacing w:val="5"/>
                      <w:kern w:val="28"/>
                      <w:sz w:val="48"/>
                      <w:szCs w:val="48"/>
                      <w:lang w:val="nl-NL"/>
                    </w:rPr>
                  </w:pPr>
                  <w:r w:rsidRPr="008D6262">
                    <w:rPr>
                      <w:rFonts w:ascii="Cambria" w:hAnsi="Cambria"/>
                      <w:b/>
                      <w:color w:val="000000" w:themeColor="text1"/>
                      <w:spacing w:val="5"/>
                      <w:kern w:val="28"/>
                      <w:sz w:val="48"/>
                      <w:szCs w:val="48"/>
                      <w:lang w:val="nl-NL"/>
                    </w:rPr>
                    <w:t xml:space="preserve">Project: </w:t>
                  </w:r>
                </w:p>
                <w:p w:rsidR="00D14799" w:rsidRDefault="00904C37" w:rsidP="008D6262">
                  <w:pPr>
                    <w:pStyle w:val="Geenafstand"/>
                    <w:jc w:val="center"/>
                    <w:rPr>
                      <w:rFonts w:cstheme="minorHAnsi"/>
                      <w:noProof/>
                      <w:lang w:val="nl-NL" w:eastAsia="nl-NL"/>
                    </w:rPr>
                  </w:pPr>
                  <w:r>
                    <w:rPr>
                      <w:rFonts w:ascii="Cambria" w:hAnsi="Cambria"/>
                      <w:b/>
                      <w:color w:val="000000" w:themeColor="text1"/>
                      <w:spacing w:val="5"/>
                      <w:kern w:val="28"/>
                      <w:sz w:val="48"/>
                      <w:szCs w:val="48"/>
                      <w:lang w:val="nl-NL"/>
                    </w:rPr>
                    <w:t>..........</w:t>
                  </w:r>
                  <w:r w:rsidR="00D14799" w:rsidRPr="00D14799">
                    <w:rPr>
                      <w:rFonts w:cstheme="minorHAnsi"/>
                      <w:noProof/>
                      <w:lang w:val="nl-NL" w:eastAsia="nl-NL"/>
                    </w:rPr>
                    <w:t xml:space="preserve"> </w:t>
                  </w:r>
                </w:p>
                <w:p w:rsidR="00904C37" w:rsidRPr="008D6262" w:rsidRDefault="00D14799" w:rsidP="008D6262">
                  <w:pPr>
                    <w:pStyle w:val="Geenafstand"/>
                    <w:jc w:val="center"/>
                    <w:rPr>
                      <w:rFonts w:ascii="Cambria" w:hAnsi="Cambria"/>
                      <w:b/>
                      <w:color w:val="000000" w:themeColor="text1"/>
                      <w:sz w:val="48"/>
                      <w:szCs w:val="48"/>
                      <w:lang w:val="nl-NL"/>
                    </w:rPr>
                  </w:pPr>
                  <w:r w:rsidRPr="00D14799">
                    <w:rPr>
                      <w:rFonts w:ascii="Cambria" w:hAnsi="Cambria"/>
                      <w:b/>
                      <w:noProof/>
                      <w:color w:val="000000" w:themeColor="text1"/>
                      <w:spacing w:val="5"/>
                      <w:kern w:val="28"/>
                      <w:sz w:val="48"/>
                      <w:szCs w:val="48"/>
                      <w:lang w:val="nl-NL" w:eastAsia="nl-NL"/>
                    </w:rPr>
                    <w:drawing>
                      <wp:inline distT="0" distB="0" distL="0" distR="0">
                        <wp:extent cx="3452882" cy="2051222"/>
                        <wp:effectExtent l="19050" t="0" r="0" b="0"/>
                        <wp:docPr id="3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3453503" cy="2051591"/>
                                </a:xfrm>
                                <a:prstGeom prst="rect">
                                  <a:avLst/>
                                </a:prstGeom>
                                <a:noFill/>
                                <a:ln w="9525">
                                  <a:noFill/>
                                  <a:miter lim="800000"/>
                                  <a:headEnd/>
                                  <a:tailEnd/>
                                </a:ln>
                              </pic:spPr>
                            </pic:pic>
                          </a:graphicData>
                        </a:graphic>
                      </wp:inline>
                    </w:drawing>
                  </w:r>
                </w:p>
              </w:txbxContent>
            </v:textbox>
            <w10:wrap anchorx="page" anchory="page"/>
          </v:rect>
        </w:pict>
      </w:r>
    </w:p>
    <w:p w:rsidR="00DE2257" w:rsidRPr="00025177" w:rsidRDefault="00875762" w:rsidP="002119DA">
      <w:pPr>
        <w:rPr>
          <w:rFonts w:eastAsia="Times New Roman" w:cstheme="minorHAnsi"/>
          <w:sz w:val="24"/>
          <w:szCs w:val="24"/>
        </w:rPr>
      </w:pPr>
      <w:r w:rsidRPr="00875762">
        <w:rPr>
          <w:rFonts w:cstheme="minorHAnsi"/>
          <w:noProof/>
          <w:lang w:val="nl-NL" w:eastAsia="nl-NL"/>
        </w:rPr>
        <w:pict>
          <v:shapetype id="_x0000_t202" coordsize="21600,21600" o:spt="202" path="m,l,21600r21600,l21600,xe">
            <v:stroke joinstyle="miter"/>
            <v:path gradientshapeok="t" o:connecttype="rect"/>
          </v:shapetype>
          <v:shape id="_x0000_s1057" type="#_x0000_t202" style="position:absolute;margin-left:249.6pt;margin-top:461.65pt;width:189.7pt;height:142.1pt;z-index:251658240" fillcolor="#9bbb59 [3206]" strokecolor="#f2f2f2 [3041]" strokeweight="3pt">
            <v:shadow on="t" type="perspective" color="#4e6128 [1606]" opacity=".5" offset="1pt" offset2="-1pt"/>
            <v:textbox>
              <w:txbxContent>
                <w:p w:rsidR="00BD143B" w:rsidRPr="00BD143B" w:rsidRDefault="00BD143B">
                  <w:pPr>
                    <w:rPr>
                      <w:i/>
                      <w:sz w:val="18"/>
                      <w:szCs w:val="18"/>
                      <w:lang w:val="nl-NL"/>
                    </w:rPr>
                  </w:pPr>
                  <w:r w:rsidRPr="00BD143B">
                    <w:rPr>
                      <w:i/>
                      <w:sz w:val="18"/>
                      <w:szCs w:val="18"/>
                      <w:lang w:val="nl-NL"/>
                    </w:rPr>
                    <w:t>Toelichting:</w:t>
                  </w:r>
                </w:p>
                <w:p w:rsidR="00BD143B" w:rsidRPr="00BD143B" w:rsidRDefault="00BD143B">
                  <w:pPr>
                    <w:rPr>
                      <w:i/>
                      <w:sz w:val="18"/>
                      <w:szCs w:val="18"/>
                      <w:lang w:val="nl-NL"/>
                    </w:rPr>
                  </w:pPr>
                  <w:r w:rsidRPr="00BD143B">
                    <w:rPr>
                      <w:i/>
                      <w:sz w:val="18"/>
                      <w:szCs w:val="18"/>
                      <w:lang w:val="nl-NL"/>
                    </w:rPr>
                    <w:t>Dit betreft een sjabloon!</w:t>
                  </w:r>
                </w:p>
                <w:p w:rsidR="00BD143B" w:rsidRPr="00BD143B" w:rsidRDefault="00BD143B">
                  <w:pPr>
                    <w:rPr>
                      <w:i/>
                      <w:sz w:val="18"/>
                      <w:szCs w:val="18"/>
                      <w:lang w:val="nl-NL"/>
                    </w:rPr>
                  </w:pPr>
                  <w:r w:rsidRPr="00BD143B">
                    <w:rPr>
                      <w:i/>
                      <w:sz w:val="18"/>
                      <w:szCs w:val="18"/>
                      <w:lang w:val="nl-NL"/>
                    </w:rPr>
                    <w:t>De teksten en indeling is als voorbeeld bedoeld. Per project dienen er specifieke afspraken te worden gemaakt.</w:t>
                  </w:r>
                </w:p>
                <w:p w:rsidR="00BD143B" w:rsidRPr="00BD143B" w:rsidRDefault="00BD143B">
                  <w:pPr>
                    <w:rPr>
                      <w:i/>
                      <w:sz w:val="18"/>
                      <w:szCs w:val="18"/>
                      <w:lang w:val="nl-NL"/>
                    </w:rPr>
                  </w:pPr>
                  <w:r w:rsidRPr="00BD143B">
                    <w:rPr>
                      <w:i/>
                      <w:sz w:val="18"/>
                      <w:szCs w:val="18"/>
                      <w:lang w:val="nl-NL"/>
                    </w:rPr>
                    <w:t>Er kunnen geen rechten worden ontleent aan dit document en de verstrekker aanvaart geen aansprakelijkheden.</w:t>
                  </w:r>
                </w:p>
              </w:txbxContent>
            </v:textbox>
          </v:shape>
        </w:pict>
      </w:r>
      <w:r w:rsidRPr="00875762">
        <w:rPr>
          <w:rFonts w:cstheme="minorHAnsi"/>
          <w:noProof/>
          <w:lang w:val="nl-NL" w:eastAsia="zh-TW"/>
        </w:rPr>
        <w:pict>
          <v:shape id="_x0000_s1040" type="#_x0000_t202" style="position:absolute;margin-left:-26.8pt;margin-top:390.95pt;width:475pt;height:293.4pt;z-index:251656704;mso-width-relative:margin;mso-height-relative:margin">
            <v:textbox style="mso-next-textbox:#_x0000_s1040">
              <w:txbxContent>
                <w:p w:rsidR="00904C37" w:rsidRDefault="00904C37">
                  <w:pPr>
                    <w:rPr>
                      <w:lang w:val="nl-NL"/>
                    </w:rPr>
                  </w:pPr>
                  <w:r>
                    <w:rPr>
                      <w:lang w:val="nl-NL"/>
                    </w:rPr>
                    <w:t>Een gezamenlijk BIM uitvoeringsplan van &amp; voor;</w:t>
                  </w:r>
                </w:p>
                <w:p w:rsidR="00904C37" w:rsidRDefault="00904C37">
                  <w:pPr>
                    <w:rPr>
                      <w:lang w:val="nl-NL"/>
                    </w:rPr>
                  </w:pPr>
                </w:p>
                <w:p w:rsidR="00904C37" w:rsidRDefault="00904C37">
                  <w:pPr>
                    <w:rPr>
                      <w:lang w:val="nl-NL"/>
                    </w:rPr>
                  </w:pPr>
                </w:p>
                <w:p w:rsidR="00D14799" w:rsidRDefault="00D14799">
                  <w:pPr>
                    <w:rPr>
                      <w:lang w:val="nl-NL"/>
                    </w:rPr>
                  </w:pPr>
                </w:p>
                <w:p w:rsidR="00D14799" w:rsidRDefault="00D14799">
                  <w:pPr>
                    <w:rPr>
                      <w:lang w:val="nl-NL"/>
                    </w:rPr>
                  </w:pPr>
                </w:p>
                <w:p w:rsidR="00D14799" w:rsidRDefault="00D14799">
                  <w:pPr>
                    <w:rPr>
                      <w:lang w:val="nl-NL"/>
                    </w:rPr>
                  </w:pPr>
                </w:p>
                <w:p w:rsidR="00D14799" w:rsidRDefault="00D14799">
                  <w:pPr>
                    <w:rPr>
                      <w:lang w:val="nl-NL"/>
                    </w:rPr>
                  </w:pPr>
                </w:p>
                <w:p w:rsidR="00D14799" w:rsidRDefault="00D14799">
                  <w:pPr>
                    <w:rPr>
                      <w:lang w:val="nl-NL"/>
                    </w:rPr>
                  </w:pPr>
                </w:p>
                <w:p w:rsidR="00D14799" w:rsidRDefault="00D14799">
                  <w:pPr>
                    <w:rPr>
                      <w:lang w:val="nl-NL"/>
                    </w:rPr>
                  </w:pPr>
                </w:p>
                <w:p w:rsidR="00904C37" w:rsidRDefault="00904C37">
                  <w:pPr>
                    <w:rPr>
                      <w:lang w:val="nl-NL"/>
                    </w:rPr>
                  </w:pPr>
                  <w:r>
                    <w:rPr>
                      <w:lang w:val="nl-NL"/>
                    </w:rPr>
                    <w:t xml:space="preserve">Versie 0.1 –BIM uitvoeringsplan - d.d. 04-06-2012 </w:t>
                  </w:r>
                  <w:r>
                    <w:rPr>
                      <w:lang w:val="nl-NL"/>
                    </w:rPr>
                    <w:br/>
                    <w:t xml:space="preserve">Door </w:t>
                  </w:r>
                  <w:r w:rsidR="00D14799">
                    <w:rPr>
                      <w:lang w:val="nl-NL"/>
                    </w:rPr>
                    <w:t>....</w:t>
                  </w:r>
                  <w:r w:rsidRPr="00E047AC">
                    <w:rPr>
                      <w:lang w:val="nl-NL"/>
                    </w:rPr>
                    <w:t xml:space="preserve">, </w:t>
                  </w:r>
                  <w:r>
                    <w:rPr>
                      <w:lang w:val="nl-NL"/>
                    </w:rPr>
                    <w:br/>
                  </w:r>
                </w:p>
                <w:p w:rsidR="00904C37" w:rsidRPr="00290959" w:rsidRDefault="00904C37">
                  <w:pPr>
                    <w:rPr>
                      <w:lang w:val="nl-NL"/>
                    </w:rPr>
                  </w:pPr>
                  <w:r w:rsidRPr="00E047AC">
                    <w:rPr>
                      <w:noProof/>
                      <w:lang w:val="nl-NL"/>
                    </w:rPr>
                    <w:t xml:space="preserve"> </w:t>
                  </w:r>
                  <w:r>
                    <w:rPr>
                      <w:noProof/>
                      <w:lang w:val="nl-NL" w:eastAsia="nl-NL"/>
                    </w:rPr>
                    <w:t xml:space="preserve">                                                                       </w:t>
                  </w:r>
                </w:p>
              </w:txbxContent>
            </v:textbox>
          </v:shape>
        </w:pict>
      </w:r>
      <w:r w:rsidR="0032228F" w:rsidRPr="00025177">
        <w:rPr>
          <w:rFonts w:cstheme="minorHAnsi"/>
          <w:lang w:val="nl-NL"/>
        </w:rPr>
        <w:br w:type="page"/>
      </w:r>
    </w:p>
    <w:p w:rsidR="00DF402E" w:rsidRPr="00C537D5" w:rsidRDefault="00DF402E" w:rsidP="00C537D5">
      <w:pPr>
        <w:pStyle w:val="Kop1"/>
      </w:pPr>
      <w:bookmarkStart w:id="0" w:name="_Toc354690145"/>
      <w:r w:rsidRPr="00C537D5">
        <w:lastRenderedPageBreak/>
        <w:t>I</w:t>
      </w:r>
      <w:bookmarkStart w:id="1" w:name="_Ref31079518"/>
      <w:bookmarkEnd w:id="1"/>
      <w:r w:rsidRPr="00C537D5">
        <w:t>nhoudsopgave</w:t>
      </w:r>
      <w:bookmarkEnd w:id="0"/>
    </w:p>
    <w:p w:rsidR="00BA52CA" w:rsidRDefault="00875762">
      <w:pPr>
        <w:pStyle w:val="Inhopg1"/>
        <w:rPr>
          <w:rFonts w:asciiTheme="minorHAnsi" w:eastAsiaTheme="minorEastAsia" w:hAnsiTheme="minorHAnsi" w:cstheme="minorBidi"/>
          <w:b w:val="0"/>
          <w:noProof/>
          <w:sz w:val="22"/>
          <w:szCs w:val="22"/>
        </w:rPr>
      </w:pPr>
      <w:r w:rsidRPr="00875762">
        <w:rPr>
          <w:rFonts w:asciiTheme="minorHAnsi" w:hAnsiTheme="minorHAnsi" w:cstheme="minorHAnsi"/>
          <w:sz w:val="22"/>
          <w:szCs w:val="22"/>
        </w:rPr>
        <w:fldChar w:fldCharType="begin"/>
      </w:r>
      <w:r w:rsidR="00E327E5" w:rsidRPr="00025177">
        <w:rPr>
          <w:rFonts w:asciiTheme="minorHAnsi" w:hAnsiTheme="minorHAnsi" w:cstheme="minorHAnsi"/>
          <w:sz w:val="22"/>
          <w:szCs w:val="22"/>
        </w:rPr>
        <w:instrText xml:space="preserve"> TOC \o "1-3" \h \z \u </w:instrText>
      </w:r>
      <w:r w:rsidRPr="00875762">
        <w:rPr>
          <w:rFonts w:asciiTheme="minorHAnsi" w:hAnsiTheme="minorHAnsi" w:cstheme="minorHAnsi"/>
          <w:sz w:val="22"/>
          <w:szCs w:val="22"/>
        </w:rPr>
        <w:fldChar w:fldCharType="separate"/>
      </w:r>
      <w:hyperlink w:anchor="_Toc354690145" w:history="1">
        <w:r w:rsidR="00BA52CA" w:rsidRPr="009B34F6">
          <w:rPr>
            <w:rStyle w:val="Hyperlink"/>
            <w:noProof/>
          </w:rPr>
          <w:t>1</w:t>
        </w:r>
        <w:r w:rsidR="00BA52CA">
          <w:rPr>
            <w:rFonts w:asciiTheme="minorHAnsi" w:eastAsiaTheme="minorEastAsia" w:hAnsiTheme="minorHAnsi" w:cstheme="minorBidi"/>
            <w:b w:val="0"/>
            <w:noProof/>
            <w:sz w:val="22"/>
            <w:szCs w:val="22"/>
          </w:rPr>
          <w:tab/>
        </w:r>
        <w:r w:rsidR="00BA52CA" w:rsidRPr="009B34F6">
          <w:rPr>
            <w:rStyle w:val="Hyperlink"/>
            <w:noProof/>
          </w:rPr>
          <w:t>Inhoudsopgave</w:t>
        </w:r>
        <w:r w:rsidR="00BA52CA">
          <w:rPr>
            <w:noProof/>
            <w:webHidden/>
          </w:rPr>
          <w:tab/>
        </w:r>
        <w:r>
          <w:rPr>
            <w:noProof/>
            <w:webHidden/>
          </w:rPr>
          <w:fldChar w:fldCharType="begin"/>
        </w:r>
        <w:r w:rsidR="00BA52CA">
          <w:rPr>
            <w:noProof/>
            <w:webHidden/>
          </w:rPr>
          <w:instrText xml:space="preserve"> PAGEREF _Toc354690145 \h </w:instrText>
        </w:r>
        <w:r>
          <w:rPr>
            <w:noProof/>
            <w:webHidden/>
          </w:rPr>
        </w:r>
        <w:r>
          <w:rPr>
            <w:noProof/>
            <w:webHidden/>
          </w:rPr>
          <w:fldChar w:fldCharType="separate"/>
        </w:r>
        <w:r w:rsidR="00BA52CA">
          <w:rPr>
            <w:noProof/>
            <w:webHidden/>
          </w:rPr>
          <w:t>2</w:t>
        </w:r>
        <w:r>
          <w:rPr>
            <w:noProof/>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46" w:history="1">
        <w:r w:rsidR="00BA52CA" w:rsidRPr="009B34F6">
          <w:rPr>
            <w:rStyle w:val="Hyperlink"/>
          </w:rPr>
          <w:t>1.1</w:t>
        </w:r>
        <w:r w:rsidR="00BA52CA">
          <w:rPr>
            <w:rFonts w:asciiTheme="minorHAnsi" w:eastAsiaTheme="minorEastAsia" w:hAnsiTheme="minorHAnsi" w:cstheme="minorBidi"/>
            <w:sz w:val="22"/>
            <w:szCs w:val="22"/>
          </w:rPr>
          <w:tab/>
        </w:r>
        <w:r w:rsidR="00BA52CA" w:rsidRPr="009B34F6">
          <w:rPr>
            <w:rStyle w:val="Hyperlink"/>
          </w:rPr>
          <w:t>Inleiding en aanleiding</w:t>
        </w:r>
        <w:r w:rsidR="00BA52CA">
          <w:rPr>
            <w:webHidden/>
          </w:rPr>
          <w:tab/>
        </w:r>
        <w:r>
          <w:rPr>
            <w:webHidden/>
          </w:rPr>
          <w:fldChar w:fldCharType="begin"/>
        </w:r>
        <w:r w:rsidR="00BA52CA">
          <w:rPr>
            <w:webHidden/>
          </w:rPr>
          <w:instrText xml:space="preserve"> PAGEREF _Toc354690146 \h </w:instrText>
        </w:r>
        <w:r>
          <w:rPr>
            <w:webHidden/>
          </w:rPr>
        </w:r>
        <w:r>
          <w:rPr>
            <w:webHidden/>
          </w:rPr>
          <w:fldChar w:fldCharType="separate"/>
        </w:r>
        <w:r w:rsidR="00BA52CA">
          <w:rPr>
            <w:webHidden/>
          </w:rPr>
          <w:t>3</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47" w:history="1">
        <w:r w:rsidR="00BA52CA" w:rsidRPr="009B34F6">
          <w:rPr>
            <w:rStyle w:val="Hyperlink"/>
          </w:rPr>
          <w:t>1.2</w:t>
        </w:r>
        <w:r w:rsidR="00BA52CA">
          <w:rPr>
            <w:rFonts w:asciiTheme="minorHAnsi" w:eastAsiaTheme="minorEastAsia" w:hAnsiTheme="minorHAnsi" w:cstheme="minorBidi"/>
            <w:sz w:val="22"/>
            <w:szCs w:val="22"/>
          </w:rPr>
          <w:tab/>
        </w:r>
        <w:r w:rsidR="00BA52CA" w:rsidRPr="009B34F6">
          <w:rPr>
            <w:rStyle w:val="Hyperlink"/>
          </w:rPr>
          <w:t>Inleiding</w:t>
        </w:r>
        <w:r w:rsidR="00BA52CA">
          <w:rPr>
            <w:webHidden/>
          </w:rPr>
          <w:tab/>
        </w:r>
        <w:r>
          <w:rPr>
            <w:webHidden/>
          </w:rPr>
          <w:fldChar w:fldCharType="begin"/>
        </w:r>
        <w:r w:rsidR="00BA52CA">
          <w:rPr>
            <w:webHidden/>
          </w:rPr>
          <w:instrText xml:space="preserve"> PAGEREF _Toc354690147 \h </w:instrText>
        </w:r>
        <w:r>
          <w:rPr>
            <w:webHidden/>
          </w:rPr>
        </w:r>
        <w:r>
          <w:rPr>
            <w:webHidden/>
          </w:rPr>
          <w:fldChar w:fldCharType="separate"/>
        </w:r>
        <w:r w:rsidR="00BA52CA">
          <w:rPr>
            <w:webHidden/>
          </w:rPr>
          <w:t>3</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48" w:history="1">
        <w:r w:rsidR="00BA52CA" w:rsidRPr="009B34F6">
          <w:rPr>
            <w:rStyle w:val="Hyperlink"/>
          </w:rPr>
          <w:t>1.3</w:t>
        </w:r>
        <w:r w:rsidR="00BA52CA">
          <w:rPr>
            <w:rFonts w:asciiTheme="minorHAnsi" w:eastAsiaTheme="minorEastAsia" w:hAnsiTheme="minorHAnsi" w:cstheme="minorBidi"/>
            <w:sz w:val="22"/>
            <w:szCs w:val="22"/>
          </w:rPr>
          <w:tab/>
        </w:r>
        <w:r w:rsidR="00BA52CA" w:rsidRPr="009B34F6">
          <w:rPr>
            <w:rStyle w:val="Hyperlink"/>
          </w:rPr>
          <w:t>Toelichting BIM toepassing</w:t>
        </w:r>
        <w:r w:rsidR="00BA52CA">
          <w:rPr>
            <w:webHidden/>
          </w:rPr>
          <w:tab/>
        </w:r>
        <w:r>
          <w:rPr>
            <w:webHidden/>
          </w:rPr>
          <w:fldChar w:fldCharType="begin"/>
        </w:r>
        <w:r w:rsidR="00BA52CA">
          <w:rPr>
            <w:webHidden/>
          </w:rPr>
          <w:instrText xml:space="preserve"> PAGEREF _Toc354690148 \h </w:instrText>
        </w:r>
        <w:r>
          <w:rPr>
            <w:webHidden/>
          </w:rPr>
        </w:r>
        <w:r>
          <w:rPr>
            <w:webHidden/>
          </w:rPr>
          <w:fldChar w:fldCharType="separate"/>
        </w:r>
        <w:r w:rsidR="00BA52CA">
          <w:rPr>
            <w:webHidden/>
          </w:rPr>
          <w:t>3</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49" w:history="1">
        <w:r w:rsidR="00BA52CA" w:rsidRPr="009B34F6">
          <w:rPr>
            <w:rStyle w:val="Hyperlink"/>
          </w:rPr>
          <w:t>1.4</w:t>
        </w:r>
        <w:r w:rsidR="00BA52CA">
          <w:rPr>
            <w:rFonts w:asciiTheme="minorHAnsi" w:eastAsiaTheme="minorEastAsia" w:hAnsiTheme="minorHAnsi" w:cstheme="minorBidi"/>
            <w:sz w:val="22"/>
            <w:szCs w:val="22"/>
          </w:rPr>
          <w:tab/>
        </w:r>
        <w:r w:rsidR="00BA52CA" w:rsidRPr="009B34F6">
          <w:rPr>
            <w:rStyle w:val="Hyperlink"/>
          </w:rPr>
          <w:t>Doelstelling van dit document</w:t>
        </w:r>
        <w:r w:rsidR="00BA52CA">
          <w:rPr>
            <w:webHidden/>
          </w:rPr>
          <w:tab/>
        </w:r>
        <w:r>
          <w:rPr>
            <w:webHidden/>
          </w:rPr>
          <w:fldChar w:fldCharType="begin"/>
        </w:r>
        <w:r w:rsidR="00BA52CA">
          <w:rPr>
            <w:webHidden/>
          </w:rPr>
          <w:instrText xml:space="preserve"> PAGEREF _Toc354690149 \h </w:instrText>
        </w:r>
        <w:r>
          <w:rPr>
            <w:webHidden/>
          </w:rPr>
        </w:r>
        <w:r>
          <w:rPr>
            <w:webHidden/>
          </w:rPr>
          <w:fldChar w:fldCharType="separate"/>
        </w:r>
        <w:r w:rsidR="00BA52CA">
          <w:rPr>
            <w:webHidden/>
          </w:rPr>
          <w:t>3</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0" w:history="1">
        <w:r w:rsidR="00BA52CA" w:rsidRPr="009B34F6">
          <w:rPr>
            <w:rStyle w:val="Hyperlink"/>
          </w:rPr>
          <w:t>1.5</w:t>
        </w:r>
        <w:r w:rsidR="00BA52CA">
          <w:rPr>
            <w:rFonts w:asciiTheme="minorHAnsi" w:eastAsiaTheme="minorEastAsia" w:hAnsiTheme="minorHAnsi" w:cstheme="minorBidi"/>
            <w:sz w:val="22"/>
            <w:szCs w:val="22"/>
          </w:rPr>
          <w:tab/>
        </w:r>
        <w:r w:rsidR="00BA52CA" w:rsidRPr="009B34F6">
          <w:rPr>
            <w:rStyle w:val="Hyperlink"/>
          </w:rPr>
          <w:t>Definitie BIM</w:t>
        </w:r>
        <w:r w:rsidR="00BA52CA">
          <w:rPr>
            <w:webHidden/>
          </w:rPr>
          <w:tab/>
        </w:r>
        <w:r>
          <w:rPr>
            <w:webHidden/>
          </w:rPr>
          <w:fldChar w:fldCharType="begin"/>
        </w:r>
        <w:r w:rsidR="00BA52CA">
          <w:rPr>
            <w:webHidden/>
          </w:rPr>
          <w:instrText xml:space="preserve"> PAGEREF _Toc354690150 \h </w:instrText>
        </w:r>
        <w:r>
          <w:rPr>
            <w:webHidden/>
          </w:rPr>
        </w:r>
        <w:r>
          <w:rPr>
            <w:webHidden/>
          </w:rPr>
          <w:fldChar w:fldCharType="separate"/>
        </w:r>
        <w:r w:rsidR="00BA52CA">
          <w:rPr>
            <w:webHidden/>
          </w:rPr>
          <w:t>4</w:t>
        </w:r>
        <w:r>
          <w:rPr>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51" w:history="1">
        <w:r w:rsidR="00BA52CA" w:rsidRPr="009B34F6">
          <w:rPr>
            <w:rStyle w:val="Hyperlink"/>
            <w:noProof/>
          </w:rPr>
          <w:t>2</w:t>
        </w:r>
        <w:r w:rsidR="00BA52CA">
          <w:rPr>
            <w:rFonts w:asciiTheme="minorHAnsi" w:eastAsiaTheme="minorEastAsia" w:hAnsiTheme="minorHAnsi" w:cstheme="minorBidi"/>
            <w:b w:val="0"/>
            <w:noProof/>
            <w:sz w:val="22"/>
            <w:szCs w:val="22"/>
          </w:rPr>
          <w:tab/>
        </w:r>
        <w:r w:rsidR="00BA52CA" w:rsidRPr="009B34F6">
          <w:rPr>
            <w:rStyle w:val="Hyperlink"/>
            <w:noProof/>
          </w:rPr>
          <w:t>Organisatie</w:t>
        </w:r>
        <w:r w:rsidR="00BA52CA">
          <w:rPr>
            <w:noProof/>
            <w:webHidden/>
          </w:rPr>
          <w:tab/>
        </w:r>
        <w:r>
          <w:rPr>
            <w:noProof/>
            <w:webHidden/>
          </w:rPr>
          <w:fldChar w:fldCharType="begin"/>
        </w:r>
        <w:r w:rsidR="00BA52CA">
          <w:rPr>
            <w:noProof/>
            <w:webHidden/>
          </w:rPr>
          <w:instrText xml:space="preserve"> PAGEREF _Toc354690151 \h </w:instrText>
        </w:r>
        <w:r>
          <w:rPr>
            <w:noProof/>
            <w:webHidden/>
          </w:rPr>
        </w:r>
        <w:r>
          <w:rPr>
            <w:noProof/>
            <w:webHidden/>
          </w:rPr>
          <w:fldChar w:fldCharType="separate"/>
        </w:r>
        <w:r w:rsidR="00BA52CA">
          <w:rPr>
            <w:noProof/>
            <w:webHidden/>
          </w:rPr>
          <w:t>4</w:t>
        </w:r>
        <w:r>
          <w:rPr>
            <w:noProof/>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2" w:history="1">
        <w:r w:rsidR="00BA52CA" w:rsidRPr="009B34F6">
          <w:rPr>
            <w:rStyle w:val="Hyperlink"/>
          </w:rPr>
          <w:t>2.1</w:t>
        </w:r>
        <w:r w:rsidR="00BA52CA">
          <w:rPr>
            <w:rFonts w:asciiTheme="minorHAnsi" w:eastAsiaTheme="minorEastAsia" w:hAnsiTheme="minorHAnsi" w:cstheme="minorBidi"/>
            <w:sz w:val="22"/>
            <w:szCs w:val="22"/>
          </w:rPr>
          <w:tab/>
        </w:r>
        <w:r w:rsidR="00BA52CA" w:rsidRPr="009B34F6">
          <w:rPr>
            <w:rStyle w:val="Hyperlink"/>
          </w:rPr>
          <w:t>Toelichting relatie met contract</w:t>
        </w:r>
        <w:r w:rsidR="00BA52CA">
          <w:rPr>
            <w:webHidden/>
          </w:rPr>
          <w:tab/>
        </w:r>
        <w:r>
          <w:rPr>
            <w:webHidden/>
          </w:rPr>
          <w:fldChar w:fldCharType="begin"/>
        </w:r>
        <w:r w:rsidR="00BA52CA">
          <w:rPr>
            <w:webHidden/>
          </w:rPr>
          <w:instrText xml:space="preserve"> PAGEREF _Toc354690152 \h </w:instrText>
        </w:r>
        <w:r>
          <w:rPr>
            <w:webHidden/>
          </w:rPr>
        </w:r>
        <w:r>
          <w:rPr>
            <w:webHidden/>
          </w:rPr>
          <w:fldChar w:fldCharType="separate"/>
        </w:r>
        <w:r w:rsidR="00BA52CA">
          <w:rPr>
            <w:webHidden/>
          </w:rPr>
          <w:t>4</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3" w:history="1">
        <w:r w:rsidR="00BA52CA" w:rsidRPr="009B34F6">
          <w:rPr>
            <w:rStyle w:val="Hyperlink"/>
          </w:rPr>
          <w:t>2.2</w:t>
        </w:r>
        <w:r w:rsidR="00BA52CA">
          <w:rPr>
            <w:rFonts w:asciiTheme="minorHAnsi" w:eastAsiaTheme="minorEastAsia" w:hAnsiTheme="minorHAnsi" w:cstheme="minorBidi"/>
            <w:sz w:val="22"/>
            <w:szCs w:val="22"/>
          </w:rPr>
          <w:tab/>
        </w:r>
        <w:r w:rsidR="00BA52CA" w:rsidRPr="009B34F6">
          <w:rPr>
            <w:rStyle w:val="Hyperlink"/>
          </w:rPr>
          <w:t>Strategie - gerelateerde aspectmodellen</w:t>
        </w:r>
        <w:r w:rsidR="00BA52CA">
          <w:rPr>
            <w:webHidden/>
          </w:rPr>
          <w:tab/>
        </w:r>
        <w:r>
          <w:rPr>
            <w:webHidden/>
          </w:rPr>
          <w:fldChar w:fldCharType="begin"/>
        </w:r>
        <w:r w:rsidR="00BA52CA">
          <w:rPr>
            <w:webHidden/>
          </w:rPr>
          <w:instrText xml:space="preserve"> PAGEREF _Toc354690153 \h </w:instrText>
        </w:r>
        <w:r>
          <w:rPr>
            <w:webHidden/>
          </w:rPr>
        </w:r>
        <w:r>
          <w:rPr>
            <w:webHidden/>
          </w:rPr>
          <w:fldChar w:fldCharType="separate"/>
        </w:r>
        <w:r w:rsidR="00BA52CA">
          <w:rPr>
            <w:webHidden/>
          </w:rPr>
          <w:t>4</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4" w:history="1">
        <w:r w:rsidR="00BA52CA" w:rsidRPr="009B34F6">
          <w:rPr>
            <w:rStyle w:val="Hyperlink"/>
          </w:rPr>
          <w:t>2.3</w:t>
        </w:r>
        <w:r w:rsidR="00BA52CA">
          <w:rPr>
            <w:rFonts w:asciiTheme="minorHAnsi" w:eastAsiaTheme="minorEastAsia" w:hAnsiTheme="minorHAnsi" w:cstheme="minorBidi"/>
            <w:sz w:val="22"/>
            <w:szCs w:val="22"/>
          </w:rPr>
          <w:tab/>
        </w:r>
        <w:r w:rsidR="00BA52CA" w:rsidRPr="009B34F6">
          <w:rPr>
            <w:rStyle w:val="Hyperlink"/>
          </w:rPr>
          <w:t>BIM vertegenwoordigers</w:t>
        </w:r>
        <w:r w:rsidR="00BA52CA">
          <w:rPr>
            <w:webHidden/>
          </w:rPr>
          <w:tab/>
        </w:r>
        <w:r>
          <w:rPr>
            <w:webHidden/>
          </w:rPr>
          <w:fldChar w:fldCharType="begin"/>
        </w:r>
        <w:r w:rsidR="00BA52CA">
          <w:rPr>
            <w:webHidden/>
          </w:rPr>
          <w:instrText xml:space="preserve"> PAGEREF _Toc354690154 \h </w:instrText>
        </w:r>
        <w:r>
          <w:rPr>
            <w:webHidden/>
          </w:rPr>
        </w:r>
        <w:r>
          <w:rPr>
            <w:webHidden/>
          </w:rPr>
          <w:fldChar w:fldCharType="separate"/>
        </w:r>
        <w:r w:rsidR="00BA52CA">
          <w:rPr>
            <w:webHidden/>
          </w:rPr>
          <w:t>5</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5" w:history="1">
        <w:r w:rsidR="00BA52CA" w:rsidRPr="009B34F6">
          <w:rPr>
            <w:rStyle w:val="Hyperlink"/>
          </w:rPr>
          <w:t>2.4</w:t>
        </w:r>
        <w:r w:rsidR="00BA52CA">
          <w:rPr>
            <w:rFonts w:asciiTheme="minorHAnsi" w:eastAsiaTheme="minorEastAsia" w:hAnsiTheme="minorHAnsi" w:cstheme="minorBidi"/>
            <w:sz w:val="22"/>
            <w:szCs w:val="22"/>
          </w:rPr>
          <w:tab/>
        </w:r>
        <w:r w:rsidR="00BA52CA" w:rsidRPr="009B34F6">
          <w:rPr>
            <w:rStyle w:val="Hyperlink"/>
          </w:rPr>
          <w:t>Voortgangscontrole</w:t>
        </w:r>
        <w:r w:rsidR="00BA52CA">
          <w:rPr>
            <w:webHidden/>
          </w:rPr>
          <w:tab/>
        </w:r>
        <w:r>
          <w:rPr>
            <w:webHidden/>
          </w:rPr>
          <w:fldChar w:fldCharType="begin"/>
        </w:r>
        <w:r w:rsidR="00BA52CA">
          <w:rPr>
            <w:webHidden/>
          </w:rPr>
          <w:instrText xml:space="preserve"> PAGEREF _Toc354690155 \h </w:instrText>
        </w:r>
        <w:r>
          <w:rPr>
            <w:webHidden/>
          </w:rPr>
        </w:r>
        <w:r>
          <w:rPr>
            <w:webHidden/>
          </w:rPr>
          <w:fldChar w:fldCharType="separate"/>
        </w:r>
        <w:r w:rsidR="00BA52CA">
          <w:rPr>
            <w:webHidden/>
          </w:rPr>
          <w:t>5</w:t>
        </w:r>
        <w:r>
          <w:rPr>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56" w:history="1">
        <w:r w:rsidR="00BA52CA" w:rsidRPr="009B34F6">
          <w:rPr>
            <w:rStyle w:val="Hyperlink"/>
            <w:noProof/>
          </w:rPr>
          <w:t>3</w:t>
        </w:r>
        <w:r w:rsidR="00BA52CA">
          <w:rPr>
            <w:rFonts w:asciiTheme="minorHAnsi" w:eastAsiaTheme="minorEastAsia" w:hAnsiTheme="minorHAnsi" w:cstheme="minorBidi"/>
            <w:b w:val="0"/>
            <w:noProof/>
            <w:sz w:val="22"/>
            <w:szCs w:val="22"/>
          </w:rPr>
          <w:tab/>
        </w:r>
        <w:r w:rsidR="00BA52CA" w:rsidRPr="009B34F6">
          <w:rPr>
            <w:rStyle w:val="Hyperlink"/>
            <w:noProof/>
          </w:rPr>
          <w:t>Doelen &amp; BIM toepassingen</w:t>
        </w:r>
        <w:r w:rsidR="00BA52CA">
          <w:rPr>
            <w:noProof/>
            <w:webHidden/>
          </w:rPr>
          <w:tab/>
        </w:r>
        <w:r>
          <w:rPr>
            <w:noProof/>
            <w:webHidden/>
          </w:rPr>
          <w:fldChar w:fldCharType="begin"/>
        </w:r>
        <w:r w:rsidR="00BA52CA">
          <w:rPr>
            <w:noProof/>
            <w:webHidden/>
          </w:rPr>
          <w:instrText xml:space="preserve"> PAGEREF _Toc354690156 \h </w:instrText>
        </w:r>
        <w:r>
          <w:rPr>
            <w:noProof/>
            <w:webHidden/>
          </w:rPr>
        </w:r>
        <w:r>
          <w:rPr>
            <w:noProof/>
            <w:webHidden/>
          </w:rPr>
          <w:fldChar w:fldCharType="separate"/>
        </w:r>
        <w:r w:rsidR="00BA52CA">
          <w:rPr>
            <w:noProof/>
            <w:webHidden/>
          </w:rPr>
          <w:t>6</w:t>
        </w:r>
        <w:r>
          <w:rPr>
            <w:noProof/>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7" w:history="1">
        <w:r w:rsidR="00BA52CA" w:rsidRPr="009B34F6">
          <w:rPr>
            <w:rStyle w:val="Hyperlink"/>
          </w:rPr>
          <w:t>3.1</w:t>
        </w:r>
        <w:r w:rsidR="00BA52CA">
          <w:rPr>
            <w:rFonts w:asciiTheme="minorHAnsi" w:eastAsiaTheme="minorEastAsia" w:hAnsiTheme="minorHAnsi" w:cstheme="minorBidi"/>
            <w:sz w:val="22"/>
            <w:szCs w:val="22"/>
          </w:rPr>
          <w:tab/>
        </w:r>
        <w:r w:rsidR="00BA52CA" w:rsidRPr="009B34F6">
          <w:rPr>
            <w:rStyle w:val="Hyperlink"/>
          </w:rPr>
          <w:t>BIM Toepassingen VO+DO fase – uitvoerende partij</w:t>
        </w:r>
        <w:r w:rsidR="00BA52CA">
          <w:rPr>
            <w:webHidden/>
          </w:rPr>
          <w:tab/>
        </w:r>
        <w:r>
          <w:rPr>
            <w:webHidden/>
          </w:rPr>
          <w:fldChar w:fldCharType="begin"/>
        </w:r>
        <w:r w:rsidR="00BA52CA">
          <w:rPr>
            <w:webHidden/>
          </w:rPr>
          <w:instrText xml:space="preserve"> PAGEREF _Toc354690157 \h </w:instrText>
        </w:r>
        <w:r>
          <w:rPr>
            <w:webHidden/>
          </w:rPr>
        </w:r>
        <w:r>
          <w:rPr>
            <w:webHidden/>
          </w:rPr>
          <w:fldChar w:fldCharType="separate"/>
        </w:r>
        <w:r w:rsidR="00BA52CA">
          <w:rPr>
            <w:webHidden/>
          </w:rPr>
          <w:t>6</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58" w:history="1">
        <w:r w:rsidR="00BA52CA" w:rsidRPr="009B34F6">
          <w:rPr>
            <w:rStyle w:val="Hyperlink"/>
          </w:rPr>
          <w:t>3.2</w:t>
        </w:r>
        <w:r w:rsidR="00BA52CA">
          <w:rPr>
            <w:rFonts w:asciiTheme="minorHAnsi" w:eastAsiaTheme="minorEastAsia" w:hAnsiTheme="minorHAnsi" w:cstheme="minorBidi"/>
            <w:sz w:val="22"/>
            <w:szCs w:val="22"/>
          </w:rPr>
          <w:tab/>
        </w:r>
        <w:r w:rsidR="00BA52CA" w:rsidRPr="009B34F6">
          <w:rPr>
            <w:rStyle w:val="Hyperlink"/>
          </w:rPr>
          <w:t>Toelichting toepassingen</w:t>
        </w:r>
        <w:r w:rsidR="00BA52CA">
          <w:rPr>
            <w:webHidden/>
          </w:rPr>
          <w:tab/>
        </w:r>
        <w:r>
          <w:rPr>
            <w:webHidden/>
          </w:rPr>
          <w:fldChar w:fldCharType="begin"/>
        </w:r>
        <w:r w:rsidR="00BA52CA">
          <w:rPr>
            <w:webHidden/>
          </w:rPr>
          <w:instrText xml:space="preserve"> PAGEREF _Toc354690158 \h </w:instrText>
        </w:r>
        <w:r>
          <w:rPr>
            <w:webHidden/>
          </w:rPr>
        </w:r>
        <w:r>
          <w:rPr>
            <w:webHidden/>
          </w:rPr>
          <w:fldChar w:fldCharType="separate"/>
        </w:r>
        <w:r w:rsidR="00BA52CA">
          <w:rPr>
            <w:webHidden/>
          </w:rPr>
          <w:t>6</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59" w:history="1">
        <w:r w:rsidR="00BA52CA" w:rsidRPr="009B34F6">
          <w:rPr>
            <w:rStyle w:val="Hyperlink"/>
          </w:rPr>
          <w:t>3.2.1</w:t>
        </w:r>
        <w:r w:rsidR="00BA52CA">
          <w:rPr>
            <w:rFonts w:asciiTheme="minorHAnsi" w:eastAsiaTheme="minorEastAsia" w:hAnsiTheme="minorHAnsi" w:cstheme="minorBidi"/>
            <w:sz w:val="22"/>
            <w:szCs w:val="22"/>
          </w:rPr>
          <w:tab/>
        </w:r>
        <w:r w:rsidR="00BA52CA" w:rsidRPr="009B34F6">
          <w:rPr>
            <w:rStyle w:val="Hyperlink"/>
          </w:rPr>
          <w:t>Toepassing 1: Consistente 2D + 3D tekeningen genereren uit 3D modellen</w:t>
        </w:r>
        <w:r w:rsidR="00BA52CA">
          <w:rPr>
            <w:webHidden/>
          </w:rPr>
          <w:tab/>
        </w:r>
        <w:r>
          <w:rPr>
            <w:webHidden/>
          </w:rPr>
          <w:fldChar w:fldCharType="begin"/>
        </w:r>
        <w:r w:rsidR="00BA52CA">
          <w:rPr>
            <w:webHidden/>
          </w:rPr>
          <w:instrText xml:space="preserve"> PAGEREF _Toc354690159 \h </w:instrText>
        </w:r>
        <w:r>
          <w:rPr>
            <w:webHidden/>
          </w:rPr>
        </w:r>
        <w:r>
          <w:rPr>
            <w:webHidden/>
          </w:rPr>
          <w:fldChar w:fldCharType="separate"/>
        </w:r>
        <w:r w:rsidR="00BA52CA">
          <w:rPr>
            <w:webHidden/>
          </w:rPr>
          <w:t>6</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0" w:history="1">
        <w:r w:rsidR="00BA52CA" w:rsidRPr="009B34F6">
          <w:rPr>
            <w:rStyle w:val="Hyperlink"/>
          </w:rPr>
          <w:t>3.2.2</w:t>
        </w:r>
        <w:r w:rsidR="00BA52CA">
          <w:rPr>
            <w:rFonts w:asciiTheme="minorHAnsi" w:eastAsiaTheme="minorEastAsia" w:hAnsiTheme="minorHAnsi" w:cstheme="minorBidi"/>
            <w:sz w:val="22"/>
            <w:szCs w:val="22"/>
          </w:rPr>
          <w:tab/>
        </w:r>
        <w:r w:rsidR="00BA52CA" w:rsidRPr="009B34F6">
          <w:rPr>
            <w:rStyle w:val="Hyperlink"/>
          </w:rPr>
          <w:t>Toepassing 2: Visualisatie en viewerbestanden</w:t>
        </w:r>
        <w:r w:rsidR="00BA52CA">
          <w:rPr>
            <w:webHidden/>
          </w:rPr>
          <w:tab/>
        </w:r>
        <w:r>
          <w:rPr>
            <w:webHidden/>
          </w:rPr>
          <w:fldChar w:fldCharType="begin"/>
        </w:r>
        <w:r w:rsidR="00BA52CA">
          <w:rPr>
            <w:webHidden/>
          </w:rPr>
          <w:instrText xml:space="preserve"> PAGEREF _Toc354690160 \h </w:instrText>
        </w:r>
        <w:r>
          <w:rPr>
            <w:webHidden/>
          </w:rPr>
        </w:r>
        <w:r>
          <w:rPr>
            <w:webHidden/>
          </w:rPr>
          <w:fldChar w:fldCharType="separate"/>
        </w:r>
        <w:r w:rsidR="00BA52CA">
          <w:rPr>
            <w:webHidden/>
          </w:rPr>
          <w:t>7</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1" w:history="1">
        <w:r w:rsidR="00BA52CA" w:rsidRPr="009B34F6">
          <w:rPr>
            <w:rStyle w:val="Hyperlink"/>
          </w:rPr>
          <w:t>3.2.3</w:t>
        </w:r>
        <w:r w:rsidR="00BA52CA">
          <w:rPr>
            <w:rFonts w:asciiTheme="minorHAnsi" w:eastAsiaTheme="minorEastAsia" w:hAnsiTheme="minorHAnsi" w:cstheme="minorBidi"/>
            <w:sz w:val="22"/>
            <w:szCs w:val="22"/>
          </w:rPr>
          <w:tab/>
        </w:r>
        <w:r w:rsidR="00BA52CA" w:rsidRPr="009B34F6">
          <w:rPr>
            <w:rStyle w:val="Hyperlink"/>
          </w:rPr>
          <w:t>Toepassing 3: Programma van eisen toetsing</w:t>
        </w:r>
        <w:r w:rsidR="00BA52CA">
          <w:rPr>
            <w:webHidden/>
          </w:rPr>
          <w:tab/>
        </w:r>
        <w:r>
          <w:rPr>
            <w:webHidden/>
          </w:rPr>
          <w:fldChar w:fldCharType="begin"/>
        </w:r>
        <w:r w:rsidR="00BA52CA">
          <w:rPr>
            <w:webHidden/>
          </w:rPr>
          <w:instrText xml:space="preserve"> PAGEREF _Toc354690161 \h </w:instrText>
        </w:r>
        <w:r>
          <w:rPr>
            <w:webHidden/>
          </w:rPr>
        </w:r>
        <w:r>
          <w:rPr>
            <w:webHidden/>
          </w:rPr>
          <w:fldChar w:fldCharType="separate"/>
        </w:r>
        <w:r w:rsidR="00BA52CA">
          <w:rPr>
            <w:webHidden/>
          </w:rPr>
          <w:t>7</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2" w:history="1">
        <w:r w:rsidR="00BA52CA" w:rsidRPr="009B34F6">
          <w:rPr>
            <w:rStyle w:val="Hyperlink"/>
          </w:rPr>
          <w:t>3.2.4</w:t>
        </w:r>
        <w:r w:rsidR="00BA52CA">
          <w:rPr>
            <w:rFonts w:asciiTheme="minorHAnsi" w:eastAsiaTheme="minorEastAsia" w:hAnsiTheme="minorHAnsi" w:cstheme="minorBidi"/>
            <w:sz w:val="22"/>
            <w:szCs w:val="22"/>
          </w:rPr>
          <w:tab/>
        </w:r>
        <w:r w:rsidR="00BA52CA" w:rsidRPr="009B34F6">
          <w:rPr>
            <w:rStyle w:val="Hyperlink"/>
          </w:rPr>
          <w:t>Toepassing 4: Hoeveelheden extractie en bouwkosten</w:t>
        </w:r>
        <w:r w:rsidR="00BA52CA">
          <w:rPr>
            <w:webHidden/>
          </w:rPr>
          <w:tab/>
        </w:r>
        <w:r>
          <w:rPr>
            <w:webHidden/>
          </w:rPr>
          <w:fldChar w:fldCharType="begin"/>
        </w:r>
        <w:r w:rsidR="00BA52CA">
          <w:rPr>
            <w:webHidden/>
          </w:rPr>
          <w:instrText xml:space="preserve"> PAGEREF _Toc354690162 \h </w:instrText>
        </w:r>
        <w:r>
          <w:rPr>
            <w:webHidden/>
          </w:rPr>
        </w:r>
        <w:r>
          <w:rPr>
            <w:webHidden/>
          </w:rPr>
          <w:fldChar w:fldCharType="separate"/>
        </w:r>
        <w:r w:rsidR="00BA52CA">
          <w:rPr>
            <w:webHidden/>
          </w:rPr>
          <w:t>7</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3" w:history="1">
        <w:r w:rsidR="00BA52CA" w:rsidRPr="009B34F6">
          <w:rPr>
            <w:rStyle w:val="Hyperlink"/>
          </w:rPr>
          <w:t>3.2.5</w:t>
        </w:r>
        <w:r w:rsidR="00BA52CA">
          <w:rPr>
            <w:rFonts w:asciiTheme="minorHAnsi" w:eastAsiaTheme="minorEastAsia" w:hAnsiTheme="minorHAnsi" w:cstheme="minorBidi"/>
            <w:sz w:val="22"/>
            <w:szCs w:val="22"/>
          </w:rPr>
          <w:tab/>
        </w:r>
        <w:r w:rsidR="00BA52CA" w:rsidRPr="009B34F6">
          <w:rPr>
            <w:rStyle w:val="Hyperlink"/>
          </w:rPr>
          <w:t>Toepassing 5:  Clash controle - interference check</w:t>
        </w:r>
        <w:r w:rsidR="00BA52CA">
          <w:rPr>
            <w:webHidden/>
          </w:rPr>
          <w:tab/>
        </w:r>
        <w:r>
          <w:rPr>
            <w:webHidden/>
          </w:rPr>
          <w:fldChar w:fldCharType="begin"/>
        </w:r>
        <w:r w:rsidR="00BA52CA">
          <w:rPr>
            <w:webHidden/>
          </w:rPr>
          <w:instrText xml:space="preserve"> PAGEREF _Toc354690163 \h </w:instrText>
        </w:r>
        <w:r>
          <w:rPr>
            <w:webHidden/>
          </w:rPr>
        </w:r>
        <w:r>
          <w:rPr>
            <w:webHidden/>
          </w:rPr>
          <w:fldChar w:fldCharType="separate"/>
        </w:r>
        <w:r w:rsidR="00BA52CA">
          <w:rPr>
            <w:webHidden/>
          </w:rPr>
          <w:t>8</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4" w:history="1">
        <w:r w:rsidR="00BA52CA" w:rsidRPr="009B34F6">
          <w:rPr>
            <w:rStyle w:val="Hyperlink"/>
            <w:lang w:val="en-US"/>
          </w:rPr>
          <w:t>3.2.6</w:t>
        </w:r>
        <w:r w:rsidR="00BA52CA">
          <w:rPr>
            <w:rFonts w:asciiTheme="minorHAnsi" w:eastAsiaTheme="minorEastAsia" w:hAnsiTheme="minorHAnsi" w:cstheme="minorBidi"/>
            <w:sz w:val="22"/>
            <w:szCs w:val="22"/>
          </w:rPr>
          <w:tab/>
        </w:r>
        <w:r w:rsidR="00BA52CA" w:rsidRPr="009B34F6">
          <w:rPr>
            <w:rStyle w:val="Hyperlink"/>
            <w:lang w:val="en-US"/>
          </w:rPr>
          <w:t>Toepassing 6: Model check kwaliteitscontrole</w:t>
        </w:r>
        <w:r w:rsidR="00BA52CA">
          <w:rPr>
            <w:webHidden/>
          </w:rPr>
          <w:tab/>
        </w:r>
        <w:r>
          <w:rPr>
            <w:webHidden/>
          </w:rPr>
          <w:fldChar w:fldCharType="begin"/>
        </w:r>
        <w:r w:rsidR="00BA52CA">
          <w:rPr>
            <w:webHidden/>
          </w:rPr>
          <w:instrText xml:space="preserve"> PAGEREF _Toc354690164 \h </w:instrText>
        </w:r>
        <w:r>
          <w:rPr>
            <w:webHidden/>
          </w:rPr>
        </w:r>
        <w:r>
          <w:rPr>
            <w:webHidden/>
          </w:rPr>
          <w:fldChar w:fldCharType="separate"/>
        </w:r>
        <w:r w:rsidR="00BA52CA">
          <w:rPr>
            <w:webHidden/>
          </w:rPr>
          <w:t>9</w:t>
        </w:r>
        <w:r>
          <w:rPr>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65" w:history="1">
        <w:r w:rsidR="00BA52CA" w:rsidRPr="009B34F6">
          <w:rPr>
            <w:rStyle w:val="Hyperlink"/>
            <w:noProof/>
          </w:rPr>
          <w:t>4</w:t>
        </w:r>
        <w:r w:rsidR="00BA52CA">
          <w:rPr>
            <w:rFonts w:asciiTheme="minorHAnsi" w:eastAsiaTheme="minorEastAsia" w:hAnsiTheme="minorHAnsi" w:cstheme="minorBidi"/>
            <w:b w:val="0"/>
            <w:noProof/>
            <w:sz w:val="22"/>
            <w:szCs w:val="22"/>
          </w:rPr>
          <w:tab/>
        </w:r>
        <w:r w:rsidR="00BA52CA" w:rsidRPr="009B34F6">
          <w:rPr>
            <w:rStyle w:val="Hyperlink"/>
            <w:noProof/>
          </w:rPr>
          <w:t>Opzet van BIM model</w:t>
        </w:r>
        <w:r w:rsidR="00BA52CA">
          <w:rPr>
            <w:noProof/>
            <w:webHidden/>
          </w:rPr>
          <w:tab/>
        </w:r>
        <w:r>
          <w:rPr>
            <w:noProof/>
            <w:webHidden/>
          </w:rPr>
          <w:fldChar w:fldCharType="begin"/>
        </w:r>
        <w:r w:rsidR="00BA52CA">
          <w:rPr>
            <w:noProof/>
            <w:webHidden/>
          </w:rPr>
          <w:instrText xml:space="preserve"> PAGEREF _Toc354690165 \h </w:instrText>
        </w:r>
        <w:r>
          <w:rPr>
            <w:noProof/>
            <w:webHidden/>
          </w:rPr>
        </w:r>
        <w:r>
          <w:rPr>
            <w:noProof/>
            <w:webHidden/>
          </w:rPr>
          <w:fldChar w:fldCharType="separate"/>
        </w:r>
        <w:r w:rsidR="00BA52CA">
          <w:rPr>
            <w:noProof/>
            <w:webHidden/>
          </w:rPr>
          <w:t>9</w:t>
        </w:r>
        <w:r>
          <w:rPr>
            <w:noProof/>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66" w:history="1">
        <w:r w:rsidR="00BA52CA" w:rsidRPr="009B34F6">
          <w:rPr>
            <w:rStyle w:val="Hyperlink"/>
          </w:rPr>
          <w:t>4.1</w:t>
        </w:r>
        <w:r w:rsidR="00BA52CA">
          <w:rPr>
            <w:rFonts w:asciiTheme="minorHAnsi" w:eastAsiaTheme="minorEastAsia" w:hAnsiTheme="minorHAnsi" w:cstheme="minorBidi"/>
            <w:sz w:val="22"/>
            <w:szCs w:val="22"/>
          </w:rPr>
          <w:tab/>
        </w:r>
        <w:r w:rsidR="00BA52CA" w:rsidRPr="009B34F6">
          <w:rPr>
            <w:rStyle w:val="Hyperlink"/>
          </w:rPr>
          <w:t>“aspectmodellen”- openBIM methodiek</w:t>
        </w:r>
        <w:r w:rsidR="00BA52CA">
          <w:rPr>
            <w:webHidden/>
          </w:rPr>
          <w:tab/>
        </w:r>
        <w:r>
          <w:rPr>
            <w:webHidden/>
          </w:rPr>
          <w:fldChar w:fldCharType="begin"/>
        </w:r>
        <w:r w:rsidR="00BA52CA">
          <w:rPr>
            <w:webHidden/>
          </w:rPr>
          <w:instrText xml:space="preserve"> PAGEREF _Toc354690166 \h </w:instrText>
        </w:r>
        <w:r>
          <w:rPr>
            <w:webHidden/>
          </w:rPr>
        </w:r>
        <w:r>
          <w:rPr>
            <w:webHidden/>
          </w:rPr>
          <w:fldChar w:fldCharType="separate"/>
        </w:r>
        <w:r w:rsidR="00BA52CA">
          <w:rPr>
            <w:webHidden/>
          </w:rPr>
          <w:t>9</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67" w:history="1">
        <w:r w:rsidR="00BA52CA" w:rsidRPr="009B34F6">
          <w:rPr>
            <w:rStyle w:val="Hyperlink"/>
          </w:rPr>
          <w:t>4.2</w:t>
        </w:r>
        <w:r w:rsidR="00BA52CA">
          <w:rPr>
            <w:rFonts w:asciiTheme="minorHAnsi" w:eastAsiaTheme="minorEastAsia" w:hAnsiTheme="minorHAnsi" w:cstheme="minorBidi"/>
            <w:sz w:val="22"/>
            <w:szCs w:val="22"/>
          </w:rPr>
          <w:tab/>
        </w:r>
        <w:r w:rsidR="00BA52CA" w:rsidRPr="009B34F6">
          <w:rPr>
            <w:rStyle w:val="Hyperlink"/>
          </w:rPr>
          <w:t>openBIM principe</w:t>
        </w:r>
        <w:r w:rsidR="00BA52CA">
          <w:rPr>
            <w:webHidden/>
          </w:rPr>
          <w:tab/>
        </w:r>
        <w:r>
          <w:rPr>
            <w:webHidden/>
          </w:rPr>
          <w:fldChar w:fldCharType="begin"/>
        </w:r>
        <w:r w:rsidR="00BA52CA">
          <w:rPr>
            <w:webHidden/>
          </w:rPr>
          <w:instrText xml:space="preserve"> PAGEREF _Toc354690167 \h </w:instrText>
        </w:r>
        <w:r>
          <w:rPr>
            <w:webHidden/>
          </w:rPr>
        </w:r>
        <w:r>
          <w:rPr>
            <w:webHidden/>
          </w:rPr>
          <w:fldChar w:fldCharType="separate"/>
        </w:r>
        <w:r w:rsidR="00BA52CA">
          <w:rPr>
            <w:webHidden/>
          </w:rPr>
          <w:t>9</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68" w:history="1">
        <w:r w:rsidR="00BA52CA" w:rsidRPr="009B34F6">
          <w:rPr>
            <w:rStyle w:val="Hyperlink"/>
          </w:rPr>
          <w:t>4.3</w:t>
        </w:r>
        <w:r w:rsidR="00BA52CA">
          <w:rPr>
            <w:rFonts w:asciiTheme="minorHAnsi" w:eastAsiaTheme="minorEastAsia" w:hAnsiTheme="minorHAnsi" w:cstheme="minorBidi"/>
            <w:sz w:val="22"/>
            <w:szCs w:val="22"/>
          </w:rPr>
          <w:tab/>
        </w:r>
        <w:r w:rsidR="00BA52CA" w:rsidRPr="009B34F6">
          <w:rPr>
            <w:rStyle w:val="Hyperlink"/>
          </w:rPr>
          <w:t>Mate van detail per fase</w:t>
        </w:r>
        <w:r w:rsidR="00BA52CA">
          <w:rPr>
            <w:webHidden/>
          </w:rPr>
          <w:tab/>
        </w:r>
        <w:r>
          <w:rPr>
            <w:webHidden/>
          </w:rPr>
          <w:fldChar w:fldCharType="begin"/>
        </w:r>
        <w:r w:rsidR="00BA52CA">
          <w:rPr>
            <w:webHidden/>
          </w:rPr>
          <w:instrText xml:space="preserve"> PAGEREF _Toc354690168 \h </w:instrText>
        </w:r>
        <w:r>
          <w:rPr>
            <w:webHidden/>
          </w:rPr>
        </w:r>
        <w:r>
          <w:rPr>
            <w:webHidden/>
          </w:rPr>
          <w:fldChar w:fldCharType="separate"/>
        </w:r>
        <w:r w:rsidR="00BA52CA">
          <w:rPr>
            <w:webHidden/>
          </w:rPr>
          <w:t>10</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69" w:history="1">
        <w:r w:rsidR="00BA52CA" w:rsidRPr="009B34F6">
          <w:rPr>
            <w:rStyle w:val="Hyperlink"/>
          </w:rPr>
          <w:t>4.3.1</w:t>
        </w:r>
        <w:r w:rsidR="00BA52CA">
          <w:rPr>
            <w:rFonts w:asciiTheme="minorHAnsi" w:eastAsiaTheme="minorEastAsia" w:hAnsiTheme="minorHAnsi" w:cstheme="minorBidi"/>
            <w:sz w:val="22"/>
            <w:szCs w:val="22"/>
          </w:rPr>
          <w:tab/>
        </w:r>
        <w:r w:rsidR="00BA52CA" w:rsidRPr="009B34F6">
          <w:rPr>
            <w:rStyle w:val="Hyperlink"/>
          </w:rPr>
          <w:t>Basismodel (vertrekpunt en verder)</w:t>
        </w:r>
        <w:r w:rsidR="00BA52CA">
          <w:rPr>
            <w:webHidden/>
          </w:rPr>
          <w:tab/>
        </w:r>
        <w:r>
          <w:rPr>
            <w:webHidden/>
          </w:rPr>
          <w:fldChar w:fldCharType="begin"/>
        </w:r>
        <w:r w:rsidR="00BA52CA">
          <w:rPr>
            <w:webHidden/>
          </w:rPr>
          <w:instrText xml:space="preserve"> PAGEREF _Toc354690169 \h </w:instrText>
        </w:r>
        <w:r>
          <w:rPr>
            <w:webHidden/>
          </w:rPr>
        </w:r>
        <w:r>
          <w:rPr>
            <w:webHidden/>
          </w:rPr>
          <w:fldChar w:fldCharType="separate"/>
        </w:r>
        <w:r w:rsidR="00BA52CA">
          <w:rPr>
            <w:webHidden/>
          </w:rPr>
          <w:t>11</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70" w:history="1">
        <w:r w:rsidR="00BA52CA" w:rsidRPr="009B34F6">
          <w:rPr>
            <w:rStyle w:val="Hyperlink"/>
          </w:rPr>
          <w:t>4.3.2</w:t>
        </w:r>
        <w:r w:rsidR="00BA52CA">
          <w:rPr>
            <w:rFonts w:asciiTheme="minorHAnsi" w:eastAsiaTheme="minorEastAsia" w:hAnsiTheme="minorHAnsi" w:cstheme="minorBidi"/>
            <w:sz w:val="22"/>
            <w:szCs w:val="22"/>
          </w:rPr>
          <w:tab/>
        </w:r>
        <w:r w:rsidR="00BA52CA" w:rsidRPr="009B34F6">
          <w:rPr>
            <w:rStyle w:val="Hyperlink"/>
          </w:rPr>
          <w:t>Voorlopig ontwerp</w:t>
        </w:r>
        <w:r w:rsidR="00BA52CA">
          <w:rPr>
            <w:webHidden/>
          </w:rPr>
          <w:tab/>
        </w:r>
        <w:r>
          <w:rPr>
            <w:webHidden/>
          </w:rPr>
          <w:fldChar w:fldCharType="begin"/>
        </w:r>
        <w:r w:rsidR="00BA52CA">
          <w:rPr>
            <w:webHidden/>
          </w:rPr>
          <w:instrText xml:space="preserve"> PAGEREF _Toc354690170 \h </w:instrText>
        </w:r>
        <w:r>
          <w:rPr>
            <w:webHidden/>
          </w:rPr>
        </w:r>
        <w:r>
          <w:rPr>
            <w:webHidden/>
          </w:rPr>
          <w:fldChar w:fldCharType="separate"/>
        </w:r>
        <w:r w:rsidR="00BA52CA">
          <w:rPr>
            <w:webHidden/>
          </w:rPr>
          <w:t>11</w:t>
        </w:r>
        <w:r>
          <w:rPr>
            <w:webHidden/>
          </w:rPr>
          <w:fldChar w:fldCharType="end"/>
        </w:r>
      </w:hyperlink>
    </w:p>
    <w:p w:rsidR="00BA52CA" w:rsidRDefault="00875762">
      <w:pPr>
        <w:pStyle w:val="Inhopg3"/>
        <w:rPr>
          <w:rFonts w:asciiTheme="minorHAnsi" w:eastAsiaTheme="minorEastAsia" w:hAnsiTheme="minorHAnsi" w:cstheme="minorBidi"/>
          <w:sz w:val="22"/>
          <w:szCs w:val="22"/>
        </w:rPr>
      </w:pPr>
      <w:hyperlink w:anchor="_Toc354690171" w:history="1">
        <w:r w:rsidR="00BA52CA" w:rsidRPr="009B34F6">
          <w:rPr>
            <w:rStyle w:val="Hyperlink"/>
          </w:rPr>
          <w:t>4.3.3</w:t>
        </w:r>
        <w:r w:rsidR="00BA52CA">
          <w:rPr>
            <w:rFonts w:asciiTheme="minorHAnsi" w:eastAsiaTheme="minorEastAsia" w:hAnsiTheme="minorHAnsi" w:cstheme="minorBidi"/>
            <w:sz w:val="22"/>
            <w:szCs w:val="22"/>
          </w:rPr>
          <w:tab/>
        </w:r>
        <w:r w:rsidR="00BA52CA" w:rsidRPr="009B34F6">
          <w:rPr>
            <w:rStyle w:val="Hyperlink"/>
          </w:rPr>
          <w:t>Definitief ontwerp</w:t>
        </w:r>
        <w:r w:rsidR="00BA52CA">
          <w:rPr>
            <w:webHidden/>
          </w:rPr>
          <w:tab/>
        </w:r>
        <w:r>
          <w:rPr>
            <w:webHidden/>
          </w:rPr>
          <w:fldChar w:fldCharType="begin"/>
        </w:r>
        <w:r w:rsidR="00BA52CA">
          <w:rPr>
            <w:webHidden/>
          </w:rPr>
          <w:instrText xml:space="preserve"> PAGEREF _Toc354690171 \h </w:instrText>
        </w:r>
        <w:r>
          <w:rPr>
            <w:webHidden/>
          </w:rPr>
        </w:r>
        <w:r>
          <w:rPr>
            <w:webHidden/>
          </w:rPr>
          <w:fldChar w:fldCharType="separate"/>
        </w:r>
        <w:r w:rsidR="00BA52CA">
          <w:rPr>
            <w:webHidden/>
          </w:rPr>
          <w:t>11</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72" w:history="1">
        <w:r w:rsidR="00BA52CA" w:rsidRPr="009B34F6">
          <w:rPr>
            <w:rStyle w:val="Hyperlink"/>
          </w:rPr>
          <w:t>4.4</w:t>
        </w:r>
        <w:r w:rsidR="00BA52CA">
          <w:rPr>
            <w:rFonts w:asciiTheme="minorHAnsi" w:eastAsiaTheme="minorEastAsia" w:hAnsiTheme="minorHAnsi" w:cstheme="minorBidi"/>
            <w:sz w:val="22"/>
            <w:szCs w:val="22"/>
          </w:rPr>
          <w:tab/>
        </w:r>
        <w:r w:rsidR="00BA52CA" w:rsidRPr="009B34F6">
          <w:rPr>
            <w:rStyle w:val="Hyperlink"/>
          </w:rPr>
          <w:t>Codering en demarcatie van objecten</w:t>
        </w:r>
        <w:r w:rsidR="00BA52CA">
          <w:rPr>
            <w:webHidden/>
          </w:rPr>
          <w:tab/>
        </w:r>
        <w:r>
          <w:rPr>
            <w:webHidden/>
          </w:rPr>
          <w:fldChar w:fldCharType="begin"/>
        </w:r>
        <w:r w:rsidR="00BA52CA">
          <w:rPr>
            <w:webHidden/>
          </w:rPr>
          <w:instrText xml:space="preserve"> PAGEREF _Toc354690172 \h </w:instrText>
        </w:r>
        <w:r>
          <w:rPr>
            <w:webHidden/>
          </w:rPr>
        </w:r>
        <w:r>
          <w:rPr>
            <w:webHidden/>
          </w:rPr>
          <w:fldChar w:fldCharType="separate"/>
        </w:r>
        <w:r w:rsidR="00BA52CA">
          <w:rPr>
            <w:webHidden/>
          </w:rPr>
          <w:t>11</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73" w:history="1">
        <w:r w:rsidR="00BA52CA" w:rsidRPr="009B34F6">
          <w:rPr>
            <w:rStyle w:val="Hyperlink"/>
          </w:rPr>
          <w:t>4.5</w:t>
        </w:r>
        <w:r w:rsidR="00BA52CA">
          <w:rPr>
            <w:rFonts w:asciiTheme="minorHAnsi" w:eastAsiaTheme="minorEastAsia" w:hAnsiTheme="minorHAnsi" w:cstheme="minorBidi"/>
            <w:sz w:val="22"/>
            <w:szCs w:val="22"/>
          </w:rPr>
          <w:tab/>
        </w:r>
        <w:r w:rsidR="00BA52CA" w:rsidRPr="009B34F6">
          <w:rPr>
            <w:rStyle w:val="Hyperlink"/>
          </w:rPr>
          <w:t>Shared coordinates</w:t>
        </w:r>
        <w:r w:rsidR="00BA52CA">
          <w:rPr>
            <w:webHidden/>
          </w:rPr>
          <w:tab/>
        </w:r>
        <w:r>
          <w:rPr>
            <w:webHidden/>
          </w:rPr>
          <w:fldChar w:fldCharType="begin"/>
        </w:r>
        <w:r w:rsidR="00BA52CA">
          <w:rPr>
            <w:webHidden/>
          </w:rPr>
          <w:instrText xml:space="preserve"> PAGEREF _Toc354690173 \h </w:instrText>
        </w:r>
        <w:r>
          <w:rPr>
            <w:webHidden/>
          </w:rPr>
        </w:r>
        <w:r>
          <w:rPr>
            <w:webHidden/>
          </w:rPr>
          <w:fldChar w:fldCharType="separate"/>
        </w:r>
        <w:r w:rsidR="00BA52CA">
          <w:rPr>
            <w:webHidden/>
          </w:rPr>
          <w:t>11</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74" w:history="1">
        <w:r w:rsidR="00BA52CA" w:rsidRPr="009B34F6">
          <w:rPr>
            <w:rStyle w:val="Hyperlink"/>
          </w:rPr>
          <w:t>4.6</w:t>
        </w:r>
        <w:r w:rsidR="00BA52CA">
          <w:rPr>
            <w:rFonts w:asciiTheme="minorHAnsi" w:eastAsiaTheme="minorEastAsia" w:hAnsiTheme="minorHAnsi" w:cstheme="minorBidi"/>
            <w:sz w:val="22"/>
            <w:szCs w:val="22"/>
          </w:rPr>
          <w:tab/>
        </w:r>
        <w:r w:rsidR="00BA52CA" w:rsidRPr="009B34F6">
          <w:rPr>
            <w:rStyle w:val="Hyperlink"/>
          </w:rPr>
          <w:t>Naamgeving van objecten, bestanden en verdiepingen</w:t>
        </w:r>
        <w:r w:rsidR="00BA52CA">
          <w:rPr>
            <w:webHidden/>
          </w:rPr>
          <w:tab/>
        </w:r>
        <w:r>
          <w:rPr>
            <w:webHidden/>
          </w:rPr>
          <w:fldChar w:fldCharType="begin"/>
        </w:r>
        <w:r w:rsidR="00BA52CA">
          <w:rPr>
            <w:webHidden/>
          </w:rPr>
          <w:instrText xml:space="preserve"> PAGEREF _Toc354690174 \h </w:instrText>
        </w:r>
        <w:r>
          <w:rPr>
            <w:webHidden/>
          </w:rPr>
        </w:r>
        <w:r>
          <w:rPr>
            <w:webHidden/>
          </w:rPr>
          <w:fldChar w:fldCharType="separate"/>
        </w:r>
        <w:r w:rsidR="00BA52CA">
          <w:rPr>
            <w:webHidden/>
          </w:rPr>
          <w:t>11</w:t>
        </w:r>
        <w:r>
          <w:rPr>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75" w:history="1">
        <w:r w:rsidR="00BA52CA" w:rsidRPr="009B34F6">
          <w:rPr>
            <w:rStyle w:val="Hyperlink"/>
            <w:noProof/>
          </w:rPr>
          <w:t>5</w:t>
        </w:r>
        <w:r w:rsidR="00BA52CA">
          <w:rPr>
            <w:rFonts w:asciiTheme="minorHAnsi" w:eastAsiaTheme="minorEastAsia" w:hAnsiTheme="minorHAnsi" w:cstheme="minorBidi"/>
            <w:b w:val="0"/>
            <w:noProof/>
            <w:sz w:val="22"/>
            <w:szCs w:val="22"/>
          </w:rPr>
          <w:tab/>
        </w:r>
        <w:r w:rsidR="00BA52CA" w:rsidRPr="009B34F6">
          <w:rPr>
            <w:rStyle w:val="Hyperlink"/>
            <w:noProof/>
          </w:rPr>
          <w:t>BIM samenwerking</w:t>
        </w:r>
        <w:r w:rsidR="00BA52CA">
          <w:rPr>
            <w:noProof/>
            <w:webHidden/>
          </w:rPr>
          <w:tab/>
        </w:r>
        <w:r>
          <w:rPr>
            <w:noProof/>
            <w:webHidden/>
          </w:rPr>
          <w:fldChar w:fldCharType="begin"/>
        </w:r>
        <w:r w:rsidR="00BA52CA">
          <w:rPr>
            <w:noProof/>
            <w:webHidden/>
          </w:rPr>
          <w:instrText xml:space="preserve"> PAGEREF _Toc354690175 \h </w:instrText>
        </w:r>
        <w:r>
          <w:rPr>
            <w:noProof/>
            <w:webHidden/>
          </w:rPr>
        </w:r>
        <w:r>
          <w:rPr>
            <w:noProof/>
            <w:webHidden/>
          </w:rPr>
          <w:fldChar w:fldCharType="separate"/>
        </w:r>
        <w:r w:rsidR="00BA52CA">
          <w:rPr>
            <w:noProof/>
            <w:webHidden/>
          </w:rPr>
          <w:t>12</w:t>
        </w:r>
        <w:r>
          <w:rPr>
            <w:noProof/>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76" w:history="1">
        <w:r w:rsidR="00BA52CA" w:rsidRPr="009B34F6">
          <w:rPr>
            <w:rStyle w:val="Hyperlink"/>
          </w:rPr>
          <w:t>5.1</w:t>
        </w:r>
        <w:r w:rsidR="00BA52CA">
          <w:rPr>
            <w:rFonts w:asciiTheme="minorHAnsi" w:eastAsiaTheme="minorEastAsia" w:hAnsiTheme="minorHAnsi" w:cstheme="minorBidi"/>
            <w:sz w:val="22"/>
            <w:szCs w:val="22"/>
          </w:rPr>
          <w:tab/>
        </w:r>
        <w:r w:rsidR="00BA52CA" w:rsidRPr="009B34F6">
          <w:rPr>
            <w:rStyle w:val="Hyperlink"/>
          </w:rPr>
          <w:t>Algemene uitgangspunten (voorbeeld)</w:t>
        </w:r>
        <w:r w:rsidR="00BA52CA">
          <w:rPr>
            <w:webHidden/>
          </w:rPr>
          <w:tab/>
        </w:r>
        <w:r>
          <w:rPr>
            <w:webHidden/>
          </w:rPr>
          <w:fldChar w:fldCharType="begin"/>
        </w:r>
        <w:r w:rsidR="00BA52CA">
          <w:rPr>
            <w:webHidden/>
          </w:rPr>
          <w:instrText xml:space="preserve"> PAGEREF _Toc354690176 \h </w:instrText>
        </w:r>
        <w:r>
          <w:rPr>
            <w:webHidden/>
          </w:rPr>
        </w:r>
        <w:r>
          <w:rPr>
            <w:webHidden/>
          </w:rPr>
          <w:fldChar w:fldCharType="separate"/>
        </w:r>
        <w:r w:rsidR="00BA52CA">
          <w:rPr>
            <w:webHidden/>
          </w:rPr>
          <w:t>12</w:t>
        </w:r>
        <w:r>
          <w:rPr>
            <w:webHidden/>
          </w:rPr>
          <w:fldChar w:fldCharType="end"/>
        </w:r>
      </w:hyperlink>
    </w:p>
    <w:p w:rsidR="00BA52CA" w:rsidRDefault="00875762">
      <w:pPr>
        <w:pStyle w:val="Inhopg2"/>
        <w:rPr>
          <w:rFonts w:asciiTheme="minorHAnsi" w:eastAsiaTheme="minorEastAsia" w:hAnsiTheme="minorHAnsi" w:cstheme="minorBidi"/>
          <w:sz w:val="22"/>
          <w:szCs w:val="22"/>
        </w:rPr>
      </w:pPr>
      <w:hyperlink w:anchor="_Toc354690177" w:history="1">
        <w:r w:rsidR="00BA52CA" w:rsidRPr="009B34F6">
          <w:rPr>
            <w:rStyle w:val="Hyperlink"/>
          </w:rPr>
          <w:t>5.2</w:t>
        </w:r>
        <w:r w:rsidR="00BA52CA">
          <w:rPr>
            <w:rFonts w:asciiTheme="minorHAnsi" w:eastAsiaTheme="minorEastAsia" w:hAnsiTheme="minorHAnsi" w:cstheme="minorBidi"/>
            <w:sz w:val="22"/>
            <w:szCs w:val="22"/>
          </w:rPr>
          <w:tab/>
        </w:r>
        <w:r w:rsidR="00BA52CA" w:rsidRPr="009B34F6">
          <w:rPr>
            <w:rStyle w:val="Hyperlink"/>
          </w:rPr>
          <w:t>Gedragsregels gebruik van digitale bestanden.</w:t>
        </w:r>
        <w:r w:rsidR="00BA52CA">
          <w:rPr>
            <w:webHidden/>
          </w:rPr>
          <w:tab/>
        </w:r>
        <w:r>
          <w:rPr>
            <w:webHidden/>
          </w:rPr>
          <w:fldChar w:fldCharType="begin"/>
        </w:r>
        <w:r w:rsidR="00BA52CA">
          <w:rPr>
            <w:webHidden/>
          </w:rPr>
          <w:instrText xml:space="preserve"> PAGEREF _Toc354690177 \h </w:instrText>
        </w:r>
        <w:r>
          <w:rPr>
            <w:webHidden/>
          </w:rPr>
        </w:r>
        <w:r>
          <w:rPr>
            <w:webHidden/>
          </w:rPr>
          <w:fldChar w:fldCharType="separate"/>
        </w:r>
        <w:r w:rsidR="00BA52CA">
          <w:rPr>
            <w:webHidden/>
          </w:rPr>
          <w:t>12</w:t>
        </w:r>
        <w:r>
          <w:rPr>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78" w:history="1">
        <w:r w:rsidR="00BA52CA" w:rsidRPr="009B34F6">
          <w:rPr>
            <w:rStyle w:val="Hyperlink"/>
            <w:noProof/>
          </w:rPr>
          <w:t>6</w:t>
        </w:r>
        <w:r w:rsidR="00BA52CA">
          <w:rPr>
            <w:rFonts w:asciiTheme="minorHAnsi" w:eastAsiaTheme="minorEastAsia" w:hAnsiTheme="minorHAnsi" w:cstheme="minorBidi"/>
            <w:b w:val="0"/>
            <w:noProof/>
            <w:sz w:val="22"/>
            <w:szCs w:val="22"/>
          </w:rPr>
          <w:tab/>
        </w:r>
        <w:r w:rsidR="00BA52CA" w:rsidRPr="009B34F6">
          <w:rPr>
            <w:rStyle w:val="Hyperlink"/>
            <w:noProof/>
          </w:rPr>
          <w:t>Risico’s en mogelijke maatregel</w:t>
        </w:r>
        <w:r w:rsidR="00BA52CA">
          <w:rPr>
            <w:noProof/>
            <w:webHidden/>
          </w:rPr>
          <w:tab/>
        </w:r>
        <w:r>
          <w:rPr>
            <w:noProof/>
            <w:webHidden/>
          </w:rPr>
          <w:fldChar w:fldCharType="begin"/>
        </w:r>
        <w:r w:rsidR="00BA52CA">
          <w:rPr>
            <w:noProof/>
            <w:webHidden/>
          </w:rPr>
          <w:instrText xml:space="preserve"> PAGEREF _Toc354690178 \h </w:instrText>
        </w:r>
        <w:r>
          <w:rPr>
            <w:noProof/>
            <w:webHidden/>
          </w:rPr>
        </w:r>
        <w:r>
          <w:rPr>
            <w:noProof/>
            <w:webHidden/>
          </w:rPr>
          <w:fldChar w:fldCharType="separate"/>
        </w:r>
        <w:r w:rsidR="00BA52CA">
          <w:rPr>
            <w:noProof/>
            <w:webHidden/>
          </w:rPr>
          <w:t>13</w:t>
        </w:r>
        <w:r>
          <w:rPr>
            <w:noProof/>
            <w:webHidden/>
          </w:rPr>
          <w:fldChar w:fldCharType="end"/>
        </w:r>
      </w:hyperlink>
    </w:p>
    <w:p w:rsidR="00BA52CA" w:rsidRDefault="00875762">
      <w:pPr>
        <w:pStyle w:val="Inhopg1"/>
        <w:rPr>
          <w:rFonts w:asciiTheme="minorHAnsi" w:eastAsiaTheme="minorEastAsia" w:hAnsiTheme="minorHAnsi" w:cstheme="minorBidi"/>
          <w:b w:val="0"/>
          <w:noProof/>
          <w:sz w:val="22"/>
          <w:szCs w:val="22"/>
        </w:rPr>
      </w:pPr>
      <w:hyperlink w:anchor="_Toc354690179" w:history="1">
        <w:r w:rsidR="00BA52CA" w:rsidRPr="009B34F6">
          <w:rPr>
            <w:rStyle w:val="Hyperlink"/>
            <w:noProof/>
          </w:rPr>
          <w:t>7</w:t>
        </w:r>
        <w:r w:rsidR="00BA52CA">
          <w:rPr>
            <w:rFonts w:asciiTheme="minorHAnsi" w:eastAsiaTheme="minorEastAsia" w:hAnsiTheme="minorHAnsi" w:cstheme="minorBidi"/>
            <w:b w:val="0"/>
            <w:noProof/>
            <w:sz w:val="22"/>
            <w:szCs w:val="22"/>
          </w:rPr>
          <w:tab/>
        </w:r>
        <w:r w:rsidR="00BA52CA" w:rsidRPr="009B34F6">
          <w:rPr>
            <w:rStyle w:val="Hyperlink"/>
            <w:noProof/>
          </w:rPr>
          <w:t>Termen en Definities</w:t>
        </w:r>
        <w:r w:rsidR="00BA52CA">
          <w:rPr>
            <w:noProof/>
            <w:webHidden/>
          </w:rPr>
          <w:tab/>
        </w:r>
        <w:r>
          <w:rPr>
            <w:noProof/>
            <w:webHidden/>
          </w:rPr>
          <w:fldChar w:fldCharType="begin"/>
        </w:r>
        <w:r w:rsidR="00BA52CA">
          <w:rPr>
            <w:noProof/>
            <w:webHidden/>
          </w:rPr>
          <w:instrText xml:space="preserve"> PAGEREF _Toc354690179 \h </w:instrText>
        </w:r>
        <w:r>
          <w:rPr>
            <w:noProof/>
            <w:webHidden/>
          </w:rPr>
        </w:r>
        <w:r>
          <w:rPr>
            <w:noProof/>
            <w:webHidden/>
          </w:rPr>
          <w:fldChar w:fldCharType="separate"/>
        </w:r>
        <w:r w:rsidR="00BA52CA">
          <w:rPr>
            <w:noProof/>
            <w:webHidden/>
          </w:rPr>
          <w:t>13</w:t>
        </w:r>
        <w:r>
          <w:rPr>
            <w:noProof/>
            <w:webHidden/>
          </w:rPr>
          <w:fldChar w:fldCharType="end"/>
        </w:r>
      </w:hyperlink>
    </w:p>
    <w:p w:rsidR="00DF402E" w:rsidRPr="00025177" w:rsidRDefault="00875762" w:rsidP="002119DA">
      <w:pPr>
        <w:rPr>
          <w:rFonts w:cstheme="minorHAnsi"/>
          <w:lang w:val="nl-NL"/>
        </w:rPr>
      </w:pPr>
      <w:r w:rsidRPr="00025177">
        <w:rPr>
          <w:rFonts w:cstheme="minorHAnsi"/>
        </w:rPr>
        <w:fldChar w:fldCharType="end"/>
      </w:r>
    </w:p>
    <w:p w:rsidR="00DF402E" w:rsidRPr="00025177" w:rsidRDefault="00DF402E" w:rsidP="00BF7FBA">
      <w:pPr>
        <w:pStyle w:val="Kop2"/>
      </w:pPr>
      <w:r w:rsidRPr="00025177">
        <w:br w:type="page"/>
      </w:r>
      <w:bookmarkStart w:id="2" w:name="_Toc354690146"/>
      <w:bookmarkStart w:id="3" w:name="_Ref202674377"/>
      <w:r w:rsidR="0032228F" w:rsidRPr="00025177">
        <w:lastRenderedPageBreak/>
        <w:t>Inleiding en aanleiding</w:t>
      </w:r>
      <w:bookmarkEnd w:id="2"/>
    </w:p>
    <w:p w:rsidR="00DF402E" w:rsidRPr="00025177" w:rsidRDefault="00DF402E" w:rsidP="005D19E7">
      <w:pPr>
        <w:pStyle w:val="Kop2"/>
      </w:pPr>
      <w:bookmarkStart w:id="4" w:name="_Toc225139410"/>
      <w:bookmarkStart w:id="5" w:name="_Toc354690147"/>
      <w:r w:rsidRPr="00025177">
        <w:t>Inleiding</w:t>
      </w:r>
      <w:bookmarkEnd w:id="3"/>
      <w:bookmarkEnd w:id="4"/>
      <w:bookmarkEnd w:id="5"/>
    </w:p>
    <w:p w:rsidR="00904C37" w:rsidRPr="00904C37" w:rsidRDefault="00904C37" w:rsidP="00904C37">
      <w:pPr>
        <w:rPr>
          <w:rFonts w:cstheme="minorHAnsi"/>
          <w:i/>
          <w:lang w:val="nl-NL"/>
        </w:rPr>
      </w:pPr>
      <w:r w:rsidRPr="00904C37">
        <w:rPr>
          <w:rFonts w:cstheme="minorHAnsi"/>
          <w:i/>
          <w:lang w:val="nl-NL"/>
        </w:rPr>
        <w:t xml:space="preserve">In dit project waarin het proces wordt ondersteund voor gebruik van een BIM, moeten de projectpartners een aantal duidelijke afspraken maken over de te volgen werkmethodieken. Doelstelling van dit BIM protocol is dan ook om voor alle betrokkenen een helder beeld te scheppen van de aanpak en de verwachtingen wat betreft (de kwaliteit van) te leveren resultaten </w:t>
      </w:r>
    </w:p>
    <w:p w:rsidR="00C5387D" w:rsidRPr="00593901" w:rsidRDefault="00C5387D" w:rsidP="00C5387D">
      <w:pPr>
        <w:rPr>
          <w:rFonts w:cstheme="minorHAnsi"/>
          <w:b/>
          <w:lang w:val="nl-NL"/>
        </w:rPr>
      </w:pPr>
      <w:r w:rsidRPr="00593901">
        <w:rPr>
          <w:rFonts w:cstheme="minorHAnsi"/>
          <w:b/>
          <w:lang w:val="nl-NL"/>
        </w:rPr>
        <w:t xml:space="preserve">Wat zijn de beweegredenen </w:t>
      </w:r>
      <w:proofErr w:type="spellStart"/>
      <w:r w:rsidRPr="00593901">
        <w:rPr>
          <w:rFonts w:cstheme="minorHAnsi"/>
          <w:b/>
          <w:lang w:val="nl-NL"/>
        </w:rPr>
        <w:t>Noorderpoort</w:t>
      </w:r>
      <w:proofErr w:type="spellEnd"/>
      <w:r w:rsidRPr="00593901">
        <w:rPr>
          <w:rFonts w:cstheme="minorHAnsi"/>
          <w:b/>
          <w:lang w:val="nl-NL"/>
        </w:rPr>
        <w:t xml:space="preserve"> voor BIM toepassing</w:t>
      </w:r>
      <w:r w:rsidR="0002031E" w:rsidRPr="00593901">
        <w:rPr>
          <w:rFonts w:cstheme="minorHAnsi"/>
          <w:b/>
          <w:lang w:val="nl-NL"/>
        </w:rPr>
        <w:t>?</w:t>
      </w:r>
    </w:p>
    <w:p w:rsidR="00C5387D" w:rsidRDefault="00904C37" w:rsidP="00C5387D">
      <w:pPr>
        <w:rPr>
          <w:rFonts w:cstheme="minorHAnsi"/>
          <w:lang w:val="nl-NL"/>
        </w:rPr>
      </w:pPr>
      <w:r>
        <w:rPr>
          <w:rFonts w:cstheme="minorHAnsi"/>
          <w:lang w:val="nl-NL"/>
        </w:rPr>
        <w:t>Projectleden zien</w:t>
      </w:r>
      <w:r w:rsidR="00C5387D" w:rsidRPr="00593901">
        <w:rPr>
          <w:rFonts w:cstheme="minorHAnsi"/>
          <w:lang w:val="nl-NL"/>
        </w:rPr>
        <w:t xml:space="preserve"> voordelen in BIM toepassing</w:t>
      </w:r>
      <w:r w:rsidR="0002031E" w:rsidRPr="00593901">
        <w:rPr>
          <w:rFonts w:cstheme="minorHAnsi"/>
          <w:lang w:val="nl-NL"/>
        </w:rPr>
        <w:t>,  o.a. vanwege de beweegredenen;</w:t>
      </w:r>
    </w:p>
    <w:p w:rsidR="00904C37" w:rsidRDefault="00904C37" w:rsidP="00904C37">
      <w:pPr>
        <w:rPr>
          <w:rFonts w:cstheme="minorHAnsi"/>
          <w:lang w:val="nl-NL"/>
        </w:rPr>
      </w:pPr>
      <w:r>
        <w:rPr>
          <w:rFonts w:cstheme="minorHAnsi"/>
          <w:lang w:val="nl-NL"/>
        </w:rPr>
        <w:t>voorbeeld:</w:t>
      </w:r>
    </w:p>
    <w:p w:rsidR="0002031E" w:rsidRPr="00904C37" w:rsidRDefault="0002031E" w:rsidP="00904C37">
      <w:pPr>
        <w:pStyle w:val="Lijstalinea"/>
        <w:numPr>
          <w:ilvl w:val="0"/>
          <w:numId w:val="14"/>
        </w:numPr>
        <w:rPr>
          <w:rFonts w:cstheme="minorHAnsi"/>
          <w:lang w:val="nl-NL"/>
        </w:rPr>
      </w:pPr>
      <w:r w:rsidRPr="00904C37">
        <w:rPr>
          <w:rFonts w:cstheme="minorHAnsi"/>
          <w:lang w:val="nl-NL"/>
        </w:rPr>
        <w:t>Om faalkosten te beperken (beter product om aan te besteden, goedkoper aanbesteden, minder vertraging in het proces)</w:t>
      </w:r>
    </w:p>
    <w:p w:rsidR="0002031E" w:rsidRDefault="0002031E" w:rsidP="00904C37">
      <w:pPr>
        <w:pStyle w:val="Lijstalinea"/>
        <w:numPr>
          <w:ilvl w:val="0"/>
          <w:numId w:val="14"/>
        </w:numPr>
        <w:spacing w:after="0" w:line="240" w:lineRule="auto"/>
        <w:contextualSpacing w:val="0"/>
        <w:rPr>
          <w:rFonts w:cstheme="minorHAnsi"/>
          <w:lang w:val="nl-NL"/>
        </w:rPr>
      </w:pPr>
      <w:r w:rsidRPr="00593901">
        <w:rPr>
          <w:rFonts w:cstheme="minorHAnsi"/>
          <w:lang w:val="nl-NL"/>
        </w:rPr>
        <w:t>Om te visualiseren (Bijvoorbeeld gebruikers beter betrekken bij het ontwerpproces)</w:t>
      </w:r>
    </w:p>
    <w:p w:rsidR="00904C37" w:rsidRPr="00593901" w:rsidRDefault="00904C37" w:rsidP="00904C37">
      <w:pPr>
        <w:pStyle w:val="Lijstalinea"/>
        <w:numPr>
          <w:ilvl w:val="0"/>
          <w:numId w:val="14"/>
        </w:numPr>
        <w:spacing w:after="0" w:line="240" w:lineRule="auto"/>
        <w:contextualSpacing w:val="0"/>
        <w:rPr>
          <w:rFonts w:cstheme="minorHAnsi"/>
          <w:lang w:val="nl-NL"/>
        </w:rPr>
      </w:pPr>
      <w:r>
        <w:rPr>
          <w:rFonts w:cstheme="minorHAnsi"/>
          <w:lang w:val="nl-NL"/>
        </w:rPr>
        <w:t xml:space="preserve">Om doorlooptijden te verkorten, en </w:t>
      </w:r>
      <w:proofErr w:type="spellStart"/>
      <w:r>
        <w:rPr>
          <w:rFonts w:cstheme="minorHAnsi"/>
          <w:lang w:val="nl-NL"/>
        </w:rPr>
        <w:t>lean</w:t>
      </w:r>
      <w:proofErr w:type="spellEnd"/>
      <w:r>
        <w:rPr>
          <w:rFonts w:cstheme="minorHAnsi"/>
          <w:lang w:val="nl-NL"/>
        </w:rPr>
        <w:t xml:space="preserve"> samen te werken</w:t>
      </w:r>
    </w:p>
    <w:p w:rsidR="00C5387D" w:rsidRPr="00593901" w:rsidRDefault="00C5387D" w:rsidP="00C5387D">
      <w:pPr>
        <w:rPr>
          <w:rFonts w:cstheme="minorHAnsi"/>
          <w:lang w:val="nl-NL"/>
        </w:rPr>
      </w:pPr>
    </w:p>
    <w:p w:rsidR="00BF7FBA" w:rsidRPr="00017E66" w:rsidRDefault="0002031E" w:rsidP="005D19E7">
      <w:pPr>
        <w:pStyle w:val="Kop2"/>
      </w:pPr>
      <w:bookmarkStart w:id="6" w:name="_Toc354690148"/>
      <w:r w:rsidRPr="00017E66">
        <w:t>Toelichting</w:t>
      </w:r>
      <w:r w:rsidR="00BF7FBA" w:rsidRPr="00017E66">
        <w:t xml:space="preserve"> BIM toepassing</w:t>
      </w:r>
      <w:bookmarkEnd w:id="6"/>
    </w:p>
    <w:p w:rsidR="00974CB9" w:rsidRPr="0017514F" w:rsidRDefault="00974CB9" w:rsidP="0017514F">
      <w:pPr>
        <w:pStyle w:val="Koptekst"/>
        <w:rPr>
          <w:rFonts w:asciiTheme="minorHAnsi" w:eastAsia="Calibri" w:hAnsiTheme="minorHAnsi" w:cstheme="minorHAnsi"/>
          <w:sz w:val="22"/>
          <w:szCs w:val="22"/>
          <w:lang w:eastAsia="en-US"/>
        </w:rPr>
      </w:pPr>
      <w:r w:rsidRPr="0017514F">
        <w:rPr>
          <w:rFonts w:asciiTheme="minorHAnsi" w:eastAsia="Calibri" w:hAnsiTheme="minorHAnsi" w:cstheme="minorHAnsi"/>
          <w:sz w:val="22"/>
          <w:szCs w:val="22"/>
          <w:lang w:eastAsia="en-US"/>
        </w:rPr>
        <w:t xml:space="preserve">Voor project </w:t>
      </w:r>
      <w:r w:rsidR="00BA52CA">
        <w:rPr>
          <w:rFonts w:asciiTheme="minorHAnsi" w:eastAsia="Calibri" w:hAnsiTheme="minorHAnsi" w:cstheme="minorHAnsi"/>
          <w:sz w:val="22"/>
          <w:szCs w:val="22"/>
          <w:lang w:eastAsia="en-US"/>
        </w:rPr>
        <w:t>...</w:t>
      </w:r>
      <w:r w:rsidR="0017514F">
        <w:rPr>
          <w:rFonts w:asciiTheme="minorHAnsi" w:eastAsia="Calibri" w:hAnsiTheme="minorHAnsi" w:cstheme="minorHAnsi"/>
          <w:sz w:val="22"/>
          <w:szCs w:val="22"/>
          <w:lang w:eastAsia="en-US"/>
        </w:rPr>
        <w:t xml:space="preserve"> </w:t>
      </w:r>
      <w:r w:rsidRPr="0017514F">
        <w:rPr>
          <w:rFonts w:asciiTheme="minorHAnsi" w:eastAsia="Calibri" w:hAnsiTheme="minorHAnsi" w:cstheme="minorHAnsi"/>
          <w:sz w:val="22"/>
          <w:szCs w:val="22"/>
          <w:lang w:eastAsia="en-US"/>
        </w:rPr>
        <w:t xml:space="preserve"> is er voor een BIM</w:t>
      </w:r>
      <w:r w:rsidR="00BF7FBA" w:rsidRPr="0017514F">
        <w:rPr>
          <w:rFonts w:asciiTheme="minorHAnsi" w:eastAsia="Calibri" w:hAnsiTheme="minorHAnsi" w:cstheme="minorHAnsi"/>
          <w:sz w:val="22"/>
          <w:szCs w:val="22"/>
          <w:lang w:eastAsia="en-US"/>
        </w:rPr>
        <w:t xml:space="preserve"> methodiek</w:t>
      </w:r>
      <w:r w:rsidRPr="0017514F">
        <w:rPr>
          <w:rFonts w:asciiTheme="minorHAnsi" w:eastAsia="Calibri" w:hAnsiTheme="minorHAnsi" w:cstheme="minorHAnsi"/>
          <w:sz w:val="22"/>
          <w:szCs w:val="22"/>
          <w:lang w:eastAsia="en-US"/>
        </w:rPr>
        <w:t xml:space="preserve"> gekozen om zeer legitieme redenen.</w:t>
      </w:r>
    </w:p>
    <w:p w:rsidR="00974CB9" w:rsidRPr="00025177" w:rsidRDefault="00974CB9" w:rsidP="00017CCD">
      <w:pPr>
        <w:numPr>
          <w:ilvl w:val="0"/>
          <w:numId w:val="3"/>
        </w:numPr>
        <w:spacing w:after="0" w:line="240" w:lineRule="auto"/>
        <w:rPr>
          <w:rFonts w:cstheme="minorHAnsi"/>
          <w:lang w:val="nl-NL"/>
        </w:rPr>
      </w:pPr>
      <w:r w:rsidRPr="00025177">
        <w:rPr>
          <w:rFonts w:cstheme="minorHAnsi"/>
          <w:lang w:val="nl-NL"/>
        </w:rPr>
        <w:t>Voor het driedimensionaal opbouwen van een gebouwmodel wordt veel inzicht verkregen in daadwerkelijke ruimtelijke kwaliteit van een gebouw. Dit is niet alleen van belang voor ontwerpende partijen maar ook om alle aspecten van het ontwerp te kunnen communiceren met de opdrachtgever, gebruikers en andere partijen.</w:t>
      </w:r>
    </w:p>
    <w:p w:rsidR="00BA52CA" w:rsidRDefault="00974CB9" w:rsidP="00017CCD">
      <w:pPr>
        <w:numPr>
          <w:ilvl w:val="0"/>
          <w:numId w:val="3"/>
        </w:numPr>
        <w:spacing w:after="0" w:line="240" w:lineRule="auto"/>
        <w:rPr>
          <w:rFonts w:cstheme="minorHAnsi"/>
          <w:lang w:val="nl-NL"/>
        </w:rPr>
      </w:pPr>
      <w:r w:rsidRPr="00BA52CA">
        <w:rPr>
          <w:rFonts w:cstheme="minorHAnsi"/>
          <w:lang w:val="nl-NL"/>
        </w:rPr>
        <w:t xml:space="preserve">Door informatie </w:t>
      </w:r>
      <w:r w:rsidR="004C4FA8" w:rsidRPr="00BA52CA">
        <w:rPr>
          <w:rFonts w:cstheme="minorHAnsi"/>
          <w:lang w:val="nl-NL"/>
        </w:rPr>
        <w:t>(ruimteoppervlaktes m2 en ruimtehoogtes m1</w:t>
      </w:r>
      <w:r w:rsidR="003C6A7C" w:rsidRPr="00BA52CA">
        <w:rPr>
          <w:rFonts w:cstheme="minorHAnsi"/>
          <w:lang w:val="nl-NL"/>
        </w:rPr>
        <w:t>)</w:t>
      </w:r>
      <w:r w:rsidR="004C4FA8" w:rsidRPr="00BA52CA">
        <w:rPr>
          <w:rFonts w:cstheme="minorHAnsi"/>
          <w:lang w:val="nl-NL"/>
        </w:rPr>
        <w:t xml:space="preserve"> uit </w:t>
      </w:r>
      <w:proofErr w:type="spellStart"/>
      <w:r w:rsidR="004C4FA8" w:rsidRPr="00BA52CA">
        <w:rPr>
          <w:rFonts w:cstheme="minorHAnsi"/>
          <w:lang w:val="nl-NL"/>
        </w:rPr>
        <w:t>PvE</w:t>
      </w:r>
      <w:proofErr w:type="spellEnd"/>
      <w:r w:rsidR="003C6A7C" w:rsidRPr="00BA52CA">
        <w:rPr>
          <w:rFonts w:cstheme="minorHAnsi"/>
          <w:lang w:val="nl-NL"/>
        </w:rPr>
        <w:t xml:space="preserve"> op te slaan in het </w:t>
      </w:r>
      <w:r w:rsidR="00BA52CA" w:rsidRPr="00BA52CA">
        <w:rPr>
          <w:rFonts w:cstheme="minorHAnsi"/>
          <w:lang w:val="nl-NL"/>
        </w:rPr>
        <w:t xml:space="preserve">BIM </w:t>
      </w:r>
      <w:r w:rsidR="003C6A7C" w:rsidRPr="00BA52CA">
        <w:rPr>
          <w:rFonts w:cstheme="minorHAnsi"/>
          <w:lang w:val="nl-NL"/>
        </w:rPr>
        <w:t xml:space="preserve">model </w:t>
      </w:r>
      <w:r w:rsidRPr="00BA52CA">
        <w:rPr>
          <w:rFonts w:cstheme="minorHAnsi"/>
          <w:lang w:val="nl-NL"/>
        </w:rPr>
        <w:t>word</w:t>
      </w:r>
      <w:r w:rsidR="003C6A7C" w:rsidRPr="00BA52CA">
        <w:rPr>
          <w:rFonts w:cstheme="minorHAnsi"/>
          <w:lang w:val="nl-NL"/>
        </w:rPr>
        <w:t>t gedurende het ontwerp getoetst of</w:t>
      </w:r>
      <w:r w:rsidRPr="00BA52CA">
        <w:rPr>
          <w:rFonts w:cstheme="minorHAnsi"/>
          <w:lang w:val="nl-NL"/>
        </w:rPr>
        <w:t xml:space="preserve"> het gevraagde programma</w:t>
      </w:r>
      <w:r w:rsidR="003C6A7C" w:rsidRPr="00BA52CA">
        <w:rPr>
          <w:rFonts w:cstheme="minorHAnsi"/>
          <w:lang w:val="nl-NL"/>
        </w:rPr>
        <w:t xml:space="preserve"> overeenkomt met het ontwerp.</w:t>
      </w:r>
      <w:r w:rsidR="00B912EA" w:rsidRPr="00BA52CA">
        <w:rPr>
          <w:rFonts w:cstheme="minorHAnsi"/>
          <w:lang w:val="nl-NL"/>
        </w:rPr>
        <w:t xml:space="preserve"> </w:t>
      </w:r>
    </w:p>
    <w:p w:rsidR="00974CB9" w:rsidRDefault="00974CB9" w:rsidP="00017CCD">
      <w:pPr>
        <w:numPr>
          <w:ilvl w:val="0"/>
          <w:numId w:val="3"/>
        </w:numPr>
        <w:spacing w:after="0" w:line="240" w:lineRule="auto"/>
        <w:rPr>
          <w:rFonts w:cstheme="minorHAnsi"/>
          <w:lang w:val="nl-NL"/>
        </w:rPr>
      </w:pPr>
      <w:r w:rsidRPr="00025177">
        <w:rPr>
          <w:rFonts w:cstheme="minorHAnsi"/>
          <w:lang w:val="nl-NL"/>
        </w:rPr>
        <w:t xml:space="preserve">Door </w:t>
      </w:r>
      <w:r w:rsidR="003C6A7C">
        <w:rPr>
          <w:rFonts w:cstheme="minorHAnsi"/>
          <w:lang w:val="nl-NL"/>
        </w:rPr>
        <w:t xml:space="preserve"> </w:t>
      </w:r>
      <w:r w:rsidR="003C6A7C" w:rsidRPr="00025177">
        <w:rPr>
          <w:rFonts w:cstheme="minorHAnsi"/>
          <w:lang w:val="nl-NL"/>
        </w:rPr>
        <w:t xml:space="preserve"> </w:t>
      </w:r>
      <w:r w:rsidRPr="00025177">
        <w:rPr>
          <w:rFonts w:cstheme="minorHAnsi"/>
          <w:lang w:val="nl-NL"/>
        </w:rPr>
        <w:t>“</w:t>
      </w:r>
      <w:proofErr w:type="spellStart"/>
      <w:r w:rsidR="003C6A7C">
        <w:rPr>
          <w:rFonts w:cstheme="minorHAnsi"/>
          <w:lang w:val="nl-NL"/>
        </w:rPr>
        <w:t>Interference</w:t>
      </w:r>
      <w:proofErr w:type="spellEnd"/>
      <w:r w:rsidR="003C6A7C">
        <w:rPr>
          <w:rFonts w:cstheme="minorHAnsi"/>
          <w:lang w:val="nl-NL"/>
        </w:rPr>
        <w:t xml:space="preserve"> check"  in volksmond "clash</w:t>
      </w:r>
      <w:r w:rsidRPr="00025177">
        <w:rPr>
          <w:rFonts w:cstheme="minorHAnsi"/>
          <w:lang w:val="nl-NL"/>
        </w:rPr>
        <w:t xml:space="preserve"> </w:t>
      </w:r>
      <w:proofErr w:type="spellStart"/>
      <w:r w:rsidRPr="00025177">
        <w:rPr>
          <w:rFonts w:cstheme="minorHAnsi"/>
          <w:lang w:val="nl-NL"/>
        </w:rPr>
        <w:t>control</w:t>
      </w:r>
      <w:proofErr w:type="spellEnd"/>
      <w:r w:rsidRPr="00025177">
        <w:rPr>
          <w:rFonts w:cstheme="minorHAnsi"/>
          <w:lang w:val="nl-NL"/>
        </w:rPr>
        <w:t xml:space="preserve">” uit te voeren zijn faalkosten door conflicten/tegenstrijdigheden </w:t>
      </w:r>
      <w:r w:rsidR="003C6A7C">
        <w:rPr>
          <w:rFonts w:cstheme="minorHAnsi"/>
          <w:lang w:val="nl-NL"/>
        </w:rPr>
        <w:t xml:space="preserve">zowel binnen een deelmodel als ook </w:t>
      </w:r>
      <w:r w:rsidRPr="00025177">
        <w:rPr>
          <w:rFonts w:cstheme="minorHAnsi"/>
          <w:lang w:val="nl-NL"/>
        </w:rPr>
        <w:t>tussen ontwerpdisciplines in een vroeg stadium te onderscheppen</w:t>
      </w:r>
      <w:r w:rsidR="00903D8B">
        <w:rPr>
          <w:rFonts w:cstheme="minorHAnsi"/>
          <w:lang w:val="nl-NL"/>
        </w:rPr>
        <w:t>,</w:t>
      </w:r>
      <w:r w:rsidRPr="00025177">
        <w:rPr>
          <w:rFonts w:cstheme="minorHAnsi"/>
          <w:lang w:val="nl-NL"/>
        </w:rPr>
        <w:t xml:space="preserve"> sterk te reduceren.</w:t>
      </w:r>
    </w:p>
    <w:p w:rsidR="003C6A7C" w:rsidRPr="003C6A7C" w:rsidRDefault="003C6A7C" w:rsidP="00017CCD">
      <w:pPr>
        <w:numPr>
          <w:ilvl w:val="0"/>
          <w:numId w:val="3"/>
        </w:numPr>
        <w:spacing w:after="0" w:line="240" w:lineRule="auto"/>
        <w:rPr>
          <w:rFonts w:cstheme="minorHAnsi"/>
          <w:lang w:val="nl-NL"/>
        </w:rPr>
      </w:pPr>
      <w:r w:rsidRPr="003C6A7C">
        <w:rPr>
          <w:rFonts w:cstheme="minorHAnsi"/>
          <w:lang w:val="nl-NL"/>
        </w:rPr>
        <w:t xml:space="preserve">Door  </w:t>
      </w:r>
      <w:r>
        <w:rPr>
          <w:rFonts w:cstheme="minorHAnsi"/>
          <w:lang w:val="nl-NL"/>
        </w:rPr>
        <w:t>digitale</w:t>
      </w:r>
      <w:r w:rsidRPr="003C6A7C">
        <w:rPr>
          <w:rFonts w:cstheme="minorHAnsi"/>
          <w:lang w:val="nl-NL"/>
        </w:rPr>
        <w:t xml:space="preserve"> “Model check" </w:t>
      </w:r>
      <w:r>
        <w:rPr>
          <w:rFonts w:cstheme="minorHAnsi"/>
          <w:lang w:val="nl-NL"/>
        </w:rPr>
        <w:t>uit te voeren,</w:t>
      </w:r>
      <w:r w:rsidRPr="003C6A7C">
        <w:rPr>
          <w:rFonts w:cstheme="minorHAnsi"/>
          <w:lang w:val="nl-NL"/>
        </w:rPr>
        <w:t xml:space="preserve"> in volksmond "Op regels te controleren” zullen aandachtspunten,  conflicten en tegenstrijdigheden </w:t>
      </w:r>
      <w:r>
        <w:rPr>
          <w:rFonts w:cstheme="minorHAnsi"/>
          <w:lang w:val="nl-NL"/>
        </w:rPr>
        <w:t>vroegtijdig in coördinatie rapportages beschikbaar komen. Daardoor kan een borging qua kwaliteit worden bereikt, en kan tijdens overdracht van het model richting aannemer inzichtelijk worden gemaakt welke "</w:t>
      </w:r>
      <w:proofErr w:type="spellStart"/>
      <w:r>
        <w:rPr>
          <w:rFonts w:cstheme="minorHAnsi"/>
          <w:lang w:val="nl-NL"/>
        </w:rPr>
        <w:t>clashes</w:t>
      </w:r>
      <w:proofErr w:type="spellEnd"/>
      <w:r>
        <w:rPr>
          <w:rFonts w:cstheme="minorHAnsi"/>
          <w:lang w:val="nl-NL"/>
        </w:rPr>
        <w:t>" bekend zijn. (met beargumentering)</w:t>
      </w:r>
    </w:p>
    <w:p w:rsidR="00DD23CD" w:rsidRPr="00025177" w:rsidRDefault="0038147C" w:rsidP="005D19E7">
      <w:pPr>
        <w:pStyle w:val="Kop2"/>
      </w:pPr>
      <w:bookmarkStart w:id="7" w:name="_Toc354690149"/>
      <w:r w:rsidRPr="00025177">
        <w:t>Doelstelling van dit document</w:t>
      </w:r>
      <w:bookmarkEnd w:id="7"/>
    </w:p>
    <w:p w:rsidR="0038147C" w:rsidRPr="00025177" w:rsidRDefault="0038147C" w:rsidP="0038147C">
      <w:pPr>
        <w:rPr>
          <w:rFonts w:cstheme="minorHAnsi"/>
          <w:lang w:val="nl-NL"/>
        </w:rPr>
      </w:pPr>
      <w:r w:rsidRPr="00025177">
        <w:rPr>
          <w:rFonts w:cstheme="minorHAnsi"/>
          <w:lang w:val="nl-NL"/>
        </w:rPr>
        <w:t>Tussen de projectpartners (ontwerpdisciplines) dien</w:t>
      </w:r>
      <w:r w:rsidR="00903D8B">
        <w:rPr>
          <w:rFonts w:cstheme="minorHAnsi"/>
          <w:lang w:val="nl-NL"/>
        </w:rPr>
        <w:t>t</w:t>
      </w:r>
      <w:r w:rsidRPr="00025177">
        <w:rPr>
          <w:rFonts w:cstheme="minorHAnsi"/>
          <w:lang w:val="nl-NL"/>
        </w:rPr>
        <w:t xml:space="preserve"> een aantal duidelijke handvatten </w:t>
      </w:r>
      <w:r w:rsidR="00903D8B">
        <w:rPr>
          <w:rFonts w:cstheme="minorHAnsi"/>
          <w:lang w:val="nl-NL"/>
        </w:rPr>
        <w:t xml:space="preserve">als </w:t>
      </w:r>
      <w:r w:rsidRPr="00025177">
        <w:rPr>
          <w:rFonts w:cstheme="minorHAnsi"/>
          <w:lang w:val="nl-NL"/>
        </w:rPr>
        <w:t>werkmethodiek aangedragen worden om afstemming en balans te bereiken tussen de benodigde prestatie en gewenste communicatiewaarde van de (deel)modellen. Deze handvat</w:t>
      </w:r>
      <w:r w:rsidR="00903D8B">
        <w:rPr>
          <w:rFonts w:cstheme="minorHAnsi"/>
          <w:lang w:val="nl-NL"/>
        </w:rPr>
        <w:t>t</w:t>
      </w:r>
      <w:r w:rsidRPr="00025177">
        <w:rPr>
          <w:rFonts w:cstheme="minorHAnsi"/>
          <w:lang w:val="nl-NL"/>
        </w:rPr>
        <w:t xml:space="preserve">en </w:t>
      </w:r>
      <w:r w:rsidRPr="00593901">
        <w:rPr>
          <w:rFonts w:cstheme="minorHAnsi"/>
          <w:lang w:val="nl-NL"/>
        </w:rPr>
        <w:t>worden in dit BIM uitvoeringsplan vastgelegd. Doelstelling van dit document is om voor ieder een helder beeld te scheppen van verwachtingen qua output – resultaat en de daarbij gekozen aanpak.</w:t>
      </w:r>
      <w:r w:rsidR="005D19E7" w:rsidRPr="00593901">
        <w:rPr>
          <w:rFonts w:cstheme="minorHAnsi"/>
          <w:lang w:val="nl-NL"/>
        </w:rPr>
        <w:t xml:space="preserve"> </w:t>
      </w:r>
      <w:r w:rsidR="009A5258" w:rsidRPr="00593901">
        <w:rPr>
          <w:rFonts w:cstheme="minorHAnsi"/>
          <w:lang w:val="nl-NL"/>
        </w:rPr>
        <w:br/>
      </w:r>
    </w:p>
    <w:p w:rsidR="005D19E7" w:rsidRPr="00025177" w:rsidRDefault="005D19E7" w:rsidP="005D19E7">
      <w:pPr>
        <w:pStyle w:val="Kop2"/>
      </w:pPr>
      <w:bookmarkStart w:id="8" w:name="_Toc354690150"/>
      <w:r w:rsidRPr="00025177">
        <w:lastRenderedPageBreak/>
        <w:t>Definitie BIM</w:t>
      </w:r>
      <w:bookmarkEnd w:id="8"/>
      <w:r w:rsidRPr="00025177">
        <w:t xml:space="preserve"> </w:t>
      </w:r>
    </w:p>
    <w:p w:rsidR="009A5F7E" w:rsidRPr="009A5F7E" w:rsidRDefault="005D19E7" w:rsidP="009A5F7E">
      <w:pPr>
        <w:pStyle w:val="Koptekst"/>
        <w:rPr>
          <w:rFonts w:asciiTheme="minorHAnsi" w:eastAsia="Calibri" w:hAnsiTheme="minorHAnsi" w:cstheme="minorHAnsi"/>
          <w:sz w:val="22"/>
          <w:szCs w:val="22"/>
          <w:lang w:eastAsia="en-US"/>
        </w:rPr>
      </w:pPr>
      <w:r w:rsidRPr="009A5F7E">
        <w:rPr>
          <w:rFonts w:asciiTheme="minorHAnsi" w:eastAsia="Calibri" w:hAnsiTheme="minorHAnsi" w:cstheme="minorHAnsi"/>
          <w:sz w:val="22"/>
          <w:szCs w:val="22"/>
          <w:lang w:eastAsia="en-US"/>
        </w:rPr>
        <w:t>Er is veel misverstand en verwarring rondom de term en definitie BIM. Daarom hierbij de definitie zoals wordt gehanteerd</w:t>
      </w:r>
      <w:r w:rsidR="00904C37">
        <w:rPr>
          <w:rFonts w:asciiTheme="minorHAnsi" w:eastAsia="Calibri" w:hAnsiTheme="minorHAnsi" w:cstheme="minorHAnsi"/>
          <w:sz w:val="22"/>
          <w:szCs w:val="22"/>
          <w:lang w:eastAsia="en-US"/>
        </w:rPr>
        <w:t xml:space="preserve"> bij dit project</w:t>
      </w:r>
      <w:r w:rsidR="009A5F7E">
        <w:rPr>
          <w:rFonts w:asciiTheme="minorHAnsi" w:eastAsia="Calibri" w:hAnsiTheme="minorHAnsi" w:cstheme="minorHAnsi"/>
          <w:sz w:val="22"/>
          <w:szCs w:val="22"/>
          <w:lang w:eastAsia="en-US"/>
        </w:rPr>
        <w:t>.</w:t>
      </w:r>
    </w:p>
    <w:p w:rsidR="005D19E7" w:rsidRPr="009A5F7E" w:rsidRDefault="005D19E7" w:rsidP="005D19E7">
      <w:pPr>
        <w:rPr>
          <w:rFonts w:cstheme="minorHAnsi"/>
          <w:lang w:val="nl-NL"/>
        </w:rPr>
      </w:pPr>
    </w:p>
    <w:p w:rsidR="005D19E7" w:rsidRPr="00903D8B" w:rsidRDefault="005D19E7" w:rsidP="005D19E7">
      <w:pPr>
        <w:rPr>
          <w:b/>
          <w:lang w:val="nl-NL"/>
        </w:rPr>
      </w:pPr>
      <w:r w:rsidRPr="00903D8B">
        <w:rPr>
          <w:b/>
          <w:lang w:val="nl-NL"/>
        </w:rPr>
        <w:t xml:space="preserve">BIM: Building </w:t>
      </w:r>
      <w:proofErr w:type="spellStart"/>
      <w:r w:rsidRPr="00903D8B">
        <w:rPr>
          <w:b/>
          <w:lang w:val="nl-NL"/>
        </w:rPr>
        <w:t>Information</w:t>
      </w:r>
      <w:proofErr w:type="spellEnd"/>
      <w:r w:rsidRPr="00903D8B">
        <w:rPr>
          <w:b/>
          <w:lang w:val="nl-NL"/>
        </w:rPr>
        <w:t xml:space="preserve"> </w:t>
      </w:r>
      <w:proofErr w:type="spellStart"/>
      <w:r w:rsidRPr="00903D8B">
        <w:rPr>
          <w:b/>
          <w:lang w:val="nl-NL"/>
        </w:rPr>
        <w:t>Modeling</w:t>
      </w:r>
      <w:proofErr w:type="spellEnd"/>
    </w:p>
    <w:p w:rsidR="005D19E7" w:rsidRPr="00903D8B" w:rsidRDefault="005D19E7" w:rsidP="005D19E7">
      <w:pPr>
        <w:rPr>
          <w:b/>
          <w:i/>
          <w:lang w:val="nl-NL"/>
        </w:rPr>
      </w:pPr>
      <w:r w:rsidRPr="00903D8B">
        <w:rPr>
          <w:b/>
          <w:i/>
          <w:lang w:val="nl-NL"/>
        </w:rPr>
        <w:t xml:space="preserve">BIM is een werkmethodiek, gebaseerd op samenwerken en informatie delen, die maakt dat alle relevante informatie gedurende de levenscyclus wordt opgeslagen, gebruikt en beheerd ondersteund door een en/of meerdere digitale (3D) gebouwmodellen. Alle partijen die bij het bouwproces betrokken zijn werken met dezelfde informatie en zien dus van elkaar wat er gebeurt. De informatie is dan ook continu voor betrokken partijen beschikbaar en altijd actueel. </w:t>
      </w:r>
    </w:p>
    <w:p w:rsidR="005D19E7" w:rsidRPr="00025177" w:rsidRDefault="005D19E7" w:rsidP="0038147C">
      <w:pPr>
        <w:rPr>
          <w:rFonts w:cstheme="minorHAnsi"/>
          <w:lang w:val="nl-NL"/>
        </w:rPr>
      </w:pPr>
    </w:p>
    <w:p w:rsidR="00BF7FBA" w:rsidRPr="00025177" w:rsidRDefault="00BF7FBA" w:rsidP="00BF7FBA">
      <w:pPr>
        <w:pStyle w:val="Kop1"/>
      </w:pPr>
      <w:bookmarkStart w:id="9" w:name="_Toc354690151"/>
      <w:r w:rsidRPr="00025177">
        <w:t>Organisatie</w:t>
      </w:r>
      <w:bookmarkEnd w:id="9"/>
    </w:p>
    <w:p w:rsidR="00C749F7" w:rsidRDefault="00D97B2B" w:rsidP="005D19E7">
      <w:pPr>
        <w:pStyle w:val="Kop2"/>
      </w:pPr>
      <w:bookmarkStart w:id="10" w:name="_Toc354690152"/>
      <w:r>
        <w:t xml:space="preserve">Toelichting </w:t>
      </w:r>
      <w:r w:rsidR="00283111">
        <w:t>relatie met</w:t>
      </w:r>
      <w:r>
        <w:t xml:space="preserve"> contract</w:t>
      </w:r>
      <w:bookmarkEnd w:id="10"/>
    </w:p>
    <w:p w:rsidR="00283111" w:rsidRPr="00904C37" w:rsidRDefault="00283111" w:rsidP="00283111">
      <w:pPr>
        <w:rPr>
          <w:rFonts w:cstheme="minorHAnsi"/>
          <w:i/>
          <w:lang w:val="nl-NL"/>
        </w:rPr>
      </w:pPr>
      <w:r w:rsidRPr="00904C37">
        <w:rPr>
          <w:rFonts w:cstheme="minorHAnsi"/>
          <w:i/>
          <w:lang w:val="nl-NL"/>
        </w:rPr>
        <w:t>De relatie en hiërarchie tussen contract, Standaardtaak</w:t>
      </w:r>
      <w:r w:rsidR="00B912EA" w:rsidRPr="00904C37">
        <w:rPr>
          <w:rFonts w:cstheme="minorHAnsi"/>
          <w:i/>
          <w:lang w:val="nl-NL"/>
        </w:rPr>
        <w:t xml:space="preserve"> </w:t>
      </w:r>
      <w:r w:rsidRPr="00904C37">
        <w:rPr>
          <w:rFonts w:cstheme="minorHAnsi"/>
          <w:i/>
          <w:lang w:val="nl-NL"/>
        </w:rPr>
        <w:t xml:space="preserve">beschrijving en BIM uitvoeringsplan zal in de contracten worden vastgelegd. </w:t>
      </w:r>
    </w:p>
    <w:p w:rsidR="00D97B2B" w:rsidRPr="00025177" w:rsidRDefault="00D97B2B" w:rsidP="00283111">
      <w:pPr>
        <w:pStyle w:val="Kop2"/>
      </w:pPr>
      <w:bookmarkStart w:id="11" w:name="_Toc354690153"/>
      <w:r w:rsidRPr="00025177">
        <w:t>Strategie - gerelateerde aspectmodellen</w:t>
      </w:r>
      <w:bookmarkEnd w:id="11"/>
    </w:p>
    <w:p w:rsidR="00A45407" w:rsidRDefault="00DD0946" w:rsidP="005D19E7">
      <w:pPr>
        <w:rPr>
          <w:lang w:val="nl-NL"/>
        </w:rPr>
      </w:pPr>
      <w:r w:rsidRPr="00025177">
        <w:rPr>
          <w:lang w:val="nl-NL"/>
        </w:rPr>
        <w:t xml:space="preserve">Er is nadrukkelijk en zeer bewust gekozen </w:t>
      </w:r>
      <w:r w:rsidR="0038147C" w:rsidRPr="00025177">
        <w:rPr>
          <w:lang w:val="nl-NL"/>
        </w:rPr>
        <w:t>om te werken met aan elkaar gerelateerde en onderling afgestemde aspectmodellen. Iedere ontwerppartij is dus verantwoordelijk voor zijn eigen aspectmodel en de daaruit gegen</w:t>
      </w:r>
      <w:r w:rsidR="00D64B49">
        <w:rPr>
          <w:lang w:val="nl-NL"/>
        </w:rPr>
        <w:t>er</w:t>
      </w:r>
      <w:r w:rsidR="0038147C" w:rsidRPr="00025177">
        <w:rPr>
          <w:lang w:val="nl-NL"/>
        </w:rPr>
        <w:t>eerde output (als 2D tekeningen).</w:t>
      </w:r>
      <w:r w:rsidRPr="00025177">
        <w:rPr>
          <w:lang w:val="nl-NL"/>
        </w:rPr>
        <w:t xml:space="preserve"> Hiermee wordt mede bereikt dat de werk- en denkniveau van alle betrokken partijen op een gelijk niveau komt te liggen. </w:t>
      </w:r>
      <w:r w:rsidR="00C749F7" w:rsidRPr="00025177">
        <w:rPr>
          <w:lang w:val="nl-NL"/>
        </w:rPr>
        <w:t xml:space="preserve">Belangrijk voor het project is de integrale benadering van het ontwerp, </w:t>
      </w:r>
      <w:r w:rsidR="009A5F7E" w:rsidRPr="00283111">
        <w:rPr>
          <w:lang w:val="nl-NL"/>
        </w:rPr>
        <w:t>b</w:t>
      </w:r>
      <w:r w:rsidR="00C749F7" w:rsidRPr="00283111">
        <w:rPr>
          <w:lang w:val="nl-NL"/>
        </w:rPr>
        <w:t>eginnend vanaf de eerste fase.</w:t>
      </w:r>
      <w:r w:rsidR="00C749F7" w:rsidRPr="00025177">
        <w:rPr>
          <w:lang w:val="nl-NL"/>
        </w:rPr>
        <w:t xml:space="preserve"> Door </w:t>
      </w:r>
      <w:r w:rsidR="00283111">
        <w:rPr>
          <w:lang w:val="nl-NL"/>
        </w:rPr>
        <w:t>de</w:t>
      </w:r>
      <w:r w:rsidR="00C749F7" w:rsidRPr="00025177">
        <w:rPr>
          <w:lang w:val="nl-NL"/>
        </w:rPr>
        <w:t xml:space="preserve"> werkmethodiek</w:t>
      </w:r>
      <w:r w:rsidR="00A45407">
        <w:rPr>
          <w:lang w:val="nl-NL"/>
        </w:rPr>
        <w:t xml:space="preserve"> zoals</w:t>
      </w:r>
      <w:r w:rsidR="00283111">
        <w:rPr>
          <w:lang w:val="nl-NL"/>
        </w:rPr>
        <w:t xml:space="preserve"> omschreven in dit plan wordt beoogd om gezamenlijk effectief te werken </w:t>
      </w:r>
      <w:r w:rsidR="00A45407">
        <w:rPr>
          <w:lang w:val="nl-NL"/>
        </w:rPr>
        <w:t xml:space="preserve">, zowel bij het opbouwen van de BIM modellen als ook </w:t>
      </w:r>
      <w:r w:rsidR="00C749F7" w:rsidRPr="00025177">
        <w:rPr>
          <w:lang w:val="nl-NL"/>
        </w:rPr>
        <w:t xml:space="preserve">het uitwisselen en beheersen van informatie. </w:t>
      </w:r>
    </w:p>
    <w:p w:rsidR="00C749F7" w:rsidRPr="00025177" w:rsidRDefault="00C749F7" w:rsidP="005D19E7">
      <w:pPr>
        <w:rPr>
          <w:lang w:val="nl-NL"/>
        </w:rPr>
      </w:pPr>
      <w:r w:rsidRPr="00025177">
        <w:rPr>
          <w:lang w:val="nl-NL"/>
        </w:rPr>
        <w:t>Zo zullen gedurende het project 3D modellen over elkaar heen gelegd worden in een ‘</w:t>
      </w:r>
      <w:proofErr w:type="spellStart"/>
      <w:r w:rsidRPr="00025177">
        <w:rPr>
          <w:lang w:val="nl-NL"/>
        </w:rPr>
        <w:t>Virtual</w:t>
      </w:r>
      <w:proofErr w:type="spellEnd"/>
      <w:r w:rsidRPr="00025177">
        <w:rPr>
          <w:lang w:val="nl-NL"/>
        </w:rPr>
        <w:t xml:space="preserve"> Building’ omgeving</w:t>
      </w:r>
      <w:r w:rsidR="00A45407">
        <w:rPr>
          <w:lang w:val="nl-NL"/>
        </w:rPr>
        <w:t xml:space="preserve"> om "</w:t>
      </w:r>
      <w:r w:rsidRPr="00025177">
        <w:rPr>
          <w:lang w:val="nl-NL"/>
        </w:rPr>
        <w:t xml:space="preserve">clash </w:t>
      </w:r>
      <w:proofErr w:type="spellStart"/>
      <w:r w:rsidRPr="00025177">
        <w:rPr>
          <w:lang w:val="nl-NL"/>
        </w:rPr>
        <w:t>detection</w:t>
      </w:r>
      <w:proofErr w:type="spellEnd"/>
      <w:r w:rsidR="009A5F7E">
        <w:rPr>
          <w:lang w:val="nl-NL"/>
        </w:rPr>
        <w:t xml:space="preserve"> en Model check</w:t>
      </w:r>
      <w:r w:rsidR="00A45407">
        <w:rPr>
          <w:lang w:val="nl-NL"/>
        </w:rPr>
        <w:t>"</w:t>
      </w:r>
      <w:r w:rsidRPr="00025177">
        <w:rPr>
          <w:lang w:val="nl-NL"/>
        </w:rPr>
        <w:t xml:space="preserve"> uit</w:t>
      </w:r>
      <w:r w:rsidR="009502C2" w:rsidRPr="00025177">
        <w:rPr>
          <w:lang w:val="nl-NL"/>
        </w:rPr>
        <w:t xml:space="preserve"> </w:t>
      </w:r>
      <w:r w:rsidRPr="00025177">
        <w:rPr>
          <w:lang w:val="nl-NL"/>
        </w:rPr>
        <w:t>te voeren. Op deze manier kunnen discrepanties in de modellen van de verschillende disciplines al in een vroeg stadium opgespoord en verwerkt worden.</w:t>
      </w:r>
    </w:p>
    <w:p w:rsidR="00BF7FBA" w:rsidRPr="00025177" w:rsidRDefault="0038147C" w:rsidP="005D19E7">
      <w:pPr>
        <w:rPr>
          <w:lang w:val="nl-NL"/>
        </w:rPr>
      </w:pPr>
      <w:r w:rsidRPr="00025177">
        <w:rPr>
          <w:lang w:val="nl-NL"/>
        </w:rPr>
        <w:t>Hieronder is schematisch weergegeven wat wordt bedoeld met gerelateerde aspectmodellen.</w:t>
      </w:r>
    </w:p>
    <w:p w:rsidR="009A5F7E" w:rsidRDefault="00904C37" w:rsidP="002119DA">
      <w:pPr>
        <w:autoSpaceDE w:val="0"/>
        <w:autoSpaceDN w:val="0"/>
        <w:adjustRightInd w:val="0"/>
        <w:spacing w:after="0" w:line="240" w:lineRule="auto"/>
        <w:rPr>
          <w:rFonts w:cstheme="minorHAnsi"/>
          <w:i/>
          <w:color w:val="1F497D" w:themeColor="text2"/>
          <w:lang w:val="nl-NL"/>
        </w:rPr>
      </w:pPr>
      <w:r>
        <w:rPr>
          <w:rFonts w:cstheme="minorHAnsi"/>
          <w:i/>
          <w:noProof/>
          <w:color w:val="1F497D" w:themeColor="text2"/>
          <w:lang w:val="nl-NL" w:eastAsia="nl-NL"/>
        </w:rPr>
        <w:lastRenderedPageBreak/>
        <w:drawing>
          <wp:inline distT="0" distB="0" distL="0" distR="0">
            <wp:extent cx="4231298" cy="2631990"/>
            <wp:effectExtent l="19050" t="0" r="0" b="0"/>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232059" cy="2632463"/>
                    </a:xfrm>
                    <a:prstGeom prst="rect">
                      <a:avLst/>
                    </a:prstGeom>
                    <a:noFill/>
                    <a:ln w="9525">
                      <a:noFill/>
                      <a:miter lim="800000"/>
                      <a:headEnd/>
                      <a:tailEnd/>
                    </a:ln>
                  </pic:spPr>
                </pic:pic>
              </a:graphicData>
            </a:graphic>
          </wp:inline>
        </w:drawing>
      </w:r>
    </w:p>
    <w:p w:rsidR="00F7225D" w:rsidRDefault="00F7225D" w:rsidP="002119DA">
      <w:pPr>
        <w:autoSpaceDE w:val="0"/>
        <w:autoSpaceDN w:val="0"/>
        <w:adjustRightInd w:val="0"/>
        <w:spacing w:after="0" w:line="240" w:lineRule="auto"/>
        <w:rPr>
          <w:lang w:val="nl-NL"/>
        </w:rPr>
      </w:pPr>
      <w:r w:rsidRPr="00A45407">
        <w:rPr>
          <w:lang w:val="nl-NL"/>
        </w:rPr>
        <w:t xml:space="preserve">Bovenstaand figuur is bedoeld als schematische weergave dat iedere partij zijn eigen output </w:t>
      </w:r>
      <w:r w:rsidR="00135690" w:rsidRPr="00A45407">
        <w:rPr>
          <w:lang w:val="nl-NL"/>
        </w:rPr>
        <w:t>genereert</w:t>
      </w:r>
      <w:r w:rsidRPr="00A45407">
        <w:rPr>
          <w:lang w:val="nl-NL"/>
        </w:rPr>
        <w:t xml:space="preserve"> en de aspectmodellen onderling worden gebruikt/gerelateerd.</w:t>
      </w:r>
    </w:p>
    <w:p w:rsidR="00A45407" w:rsidRPr="00A45407" w:rsidRDefault="00904C37" w:rsidP="002119DA">
      <w:pPr>
        <w:autoSpaceDE w:val="0"/>
        <w:autoSpaceDN w:val="0"/>
        <w:adjustRightInd w:val="0"/>
        <w:spacing w:after="0" w:line="240" w:lineRule="auto"/>
        <w:rPr>
          <w:lang w:val="nl-NL"/>
        </w:rPr>
      </w:pPr>
      <w:r>
        <w:rPr>
          <w:lang w:val="nl-NL"/>
        </w:rPr>
        <w:t>Er zullen afspraken gemaakt moeten worden wie</w:t>
      </w:r>
      <w:r w:rsidR="00A45407">
        <w:rPr>
          <w:lang w:val="nl-NL"/>
        </w:rPr>
        <w:t xml:space="preserve"> de regie</w:t>
      </w:r>
      <w:r>
        <w:rPr>
          <w:lang w:val="nl-NL"/>
        </w:rPr>
        <w:t xml:space="preserve"> zal</w:t>
      </w:r>
      <w:r w:rsidR="00A45407">
        <w:rPr>
          <w:lang w:val="nl-NL"/>
        </w:rPr>
        <w:t xml:space="preserve"> voeren over het samenvoegen van de deelmodellen.</w:t>
      </w:r>
    </w:p>
    <w:p w:rsidR="00222A26" w:rsidRPr="00025177" w:rsidRDefault="00222A26" w:rsidP="002119DA">
      <w:pPr>
        <w:autoSpaceDE w:val="0"/>
        <w:autoSpaceDN w:val="0"/>
        <w:adjustRightInd w:val="0"/>
        <w:spacing w:after="0" w:line="240" w:lineRule="auto"/>
        <w:rPr>
          <w:rFonts w:cstheme="minorHAnsi"/>
          <w:lang w:val="nl-NL"/>
        </w:rPr>
      </w:pPr>
    </w:p>
    <w:p w:rsidR="00C749F7" w:rsidRPr="00025177" w:rsidRDefault="0074075A" w:rsidP="005D19E7">
      <w:pPr>
        <w:pStyle w:val="Kop2"/>
      </w:pPr>
      <w:bookmarkStart w:id="12" w:name="_Toc354690154"/>
      <w:r w:rsidRPr="00025177">
        <w:t>BIM vertegenwoordigers</w:t>
      </w:r>
      <w:bookmarkEnd w:id="12"/>
    </w:p>
    <w:p w:rsidR="009A5258" w:rsidRPr="00904C37" w:rsidRDefault="00904C37" w:rsidP="005D19E7">
      <w:pPr>
        <w:rPr>
          <w:i/>
          <w:lang w:val="nl-NL"/>
        </w:rPr>
      </w:pPr>
      <w:bookmarkStart w:id="13" w:name="_Toc225139411"/>
      <w:r w:rsidRPr="00904C37">
        <w:rPr>
          <w:i/>
          <w:lang w:val="nl-NL"/>
        </w:rPr>
        <w:t>Het is raadzaam om de BIM vertegenwoordigers van betrokken partijen te benoemen</w:t>
      </w:r>
      <w:r w:rsidR="009A5258" w:rsidRPr="00904C37">
        <w:rPr>
          <w:i/>
          <w:lang w:val="nl-NL"/>
        </w:rPr>
        <w:t xml:space="preserve">. </w:t>
      </w:r>
    </w:p>
    <w:tbl>
      <w:tblPr>
        <w:tblStyle w:val="Lichtelijst-accent11"/>
        <w:tblW w:w="0" w:type="auto"/>
        <w:tblLook w:val="00A0"/>
      </w:tblPr>
      <w:tblGrid>
        <w:gridCol w:w="2234"/>
        <w:gridCol w:w="2263"/>
        <w:gridCol w:w="2552"/>
        <w:gridCol w:w="2193"/>
      </w:tblGrid>
      <w:tr w:rsidR="007E5669" w:rsidRPr="00025177" w:rsidTr="00A9277C">
        <w:trPr>
          <w:cnfStyle w:val="100000000000"/>
        </w:trPr>
        <w:tc>
          <w:tcPr>
            <w:cnfStyle w:val="001000000000"/>
            <w:tcW w:w="2234" w:type="dxa"/>
          </w:tcPr>
          <w:p w:rsidR="007E5669" w:rsidRPr="00A9277C" w:rsidRDefault="007E5669" w:rsidP="00AD3F95">
            <w:pPr>
              <w:pStyle w:val="Plattetekst"/>
              <w:rPr>
                <w:rFonts w:asciiTheme="majorHAnsi" w:hAnsiTheme="majorHAnsi" w:cstheme="majorHAnsi"/>
                <w:sz w:val="20"/>
                <w:szCs w:val="20"/>
                <w:lang w:val="nl-NL"/>
              </w:rPr>
            </w:pPr>
            <w:r w:rsidRPr="00A9277C">
              <w:rPr>
                <w:rFonts w:asciiTheme="majorHAnsi" w:hAnsiTheme="majorHAnsi" w:cstheme="majorHAnsi"/>
                <w:sz w:val="20"/>
                <w:szCs w:val="20"/>
                <w:lang w:val="nl-NL"/>
              </w:rPr>
              <w:t>Organisatie</w:t>
            </w:r>
          </w:p>
        </w:tc>
        <w:tc>
          <w:tcPr>
            <w:cnfStyle w:val="000010000000"/>
            <w:tcW w:w="2263" w:type="dxa"/>
          </w:tcPr>
          <w:p w:rsidR="007E5669" w:rsidRPr="00A9277C" w:rsidRDefault="0088190E" w:rsidP="0088190E">
            <w:pPr>
              <w:pStyle w:val="Plattetekst"/>
              <w:rPr>
                <w:rFonts w:asciiTheme="majorHAnsi" w:hAnsiTheme="majorHAnsi" w:cstheme="majorHAnsi"/>
                <w:sz w:val="20"/>
                <w:szCs w:val="20"/>
                <w:lang w:val="nl-NL"/>
              </w:rPr>
            </w:pPr>
            <w:r w:rsidRPr="00A9277C">
              <w:rPr>
                <w:rFonts w:asciiTheme="majorHAnsi" w:hAnsiTheme="majorHAnsi" w:cstheme="majorHAnsi"/>
                <w:sz w:val="20"/>
                <w:szCs w:val="20"/>
                <w:lang w:val="nl-NL"/>
              </w:rPr>
              <w:t>BIM V</w:t>
            </w:r>
            <w:r w:rsidR="007E5669" w:rsidRPr="00A9277C">
              <w:rPr>
                <w:rFonts w:asciiTheme="majorHAnsi" w:hAnsiTheme="majorHAnsi" w:cstheme="majorHAnsi"/>
                <w:sz w:val="20"/>
                <w:szCs w:val="20"/>
                <w:lang w:val="nl-NL"/>
              </w:rPr>
              <w:t>ertegenwoordiger</w:t>
            </w:r>
          </w:p>
        </w:tc>
        <w:tc>
          <w:tcPr>
            <w:tcW w:w="2552" w:type="dxa"/>
          </w:tcPr>
          <w:p w:rsidR="007E5669" w:rsidRPr="00A9277C" w:rsidRDefault="007E5669" w:rsidP="00AD3F95">
            <w:pPr>
              <w:pStyle w:val="Plattetekst"/>
              <w:cnfStyle w:val="100000000000"/>
              <w:rPr>
                <w:rFonts w:asciiTheme="majorHAnsi" w:hAnsiTheme="majorHAnsi" w:cstheme="majorHAnsi"/>
                <w:sz w:val="20"/>
                <w:szCs w:val="20"/>
                <w:lang w:val="nl-NL"/>
              </w:rPr>
            </w:pPr>
            <w:r w:rsidRPr="00A9277C">
              <w:rPr>
                <w:rFonts w:asciiTheme="majorHAnsi" w:hAnsiTheme="majorHAnsi" w:cstheme="majorHAnsi"/>
                <w:sz w:val="20"/>
                <w:szCs w:val="20"/>
                <w:lang w:val="nl-NL"/>
              </w:rPr>
              <w:t>E-mail</w:t>
            </w:r>
          </w:p>
        </w:tc>
        <w:tc>
          <w:tcPr>
            <w:cnfStyle w:val="000010000000"/>
            <w:tcW w:w="2193" w:type="dxa"/>
          </w:tcPr>
          <w:p w:rsidR="007E5669" w:rsidRPr="00A9277C" w:rsidRDefault="007E5669" w:rsidP="00AD3F95">
            <w:pPr>
              <w:pStyle w:val="Plattetekst"/>
              <w:rPr>
                <w:rFonts w:asciiTheme="majorHAnsi" w:hAnsiTheme="majorHAnsi" w:cstheme="majorHAnsi"/>
                <w:sz w:val="20"/>
                <w:szCs w:val="20"/>
                <w:lang w:val="nl-NL"/>
              </w:rPr>
            </w:pPr>
            <w:r w:rsidRPr="00A9277C">
              <w:rPr>
                <w:rFonts w:asciiTheme="majorHAnsi" w:hAnsiTheme="majorHAnsi" w:cstheme="majorHAnsi"/>
                <w:sz w:val="20"/>
                <w:szCs w:val="20"/>
                <w:lang w:val="nl-NL"/>
              </w:rPr>
              <w:t>Telefoon</w:t>
            </w:r>
          </w:p>
        </w:tc>
      </w:tr>
      <w:tr w:rsidR="007E5669" w:rsidRPr="00025177" w:rsidTr="00A9277C">
        <w:trPr>
          <w:cnfStyle w:val="000000100000"/>
        </w:trPr>
        <w:tc>
          <w:tcPr>
            <w:cnfStyle w:val="001000000000"/>
            <w:tcW w:w="2234" w:type="dxa"/>
          </w:tcPr>
          <w:p w:rsidR="0084264A" w:rsidRPr="00A9277C" w:rsidRDefault="0084264A" w:rsidP="00AD3F95">
            <w:pPr>
              <w:pStyle w:val="Plattetekst"/>
              <w:rPr>
                <w:rFonts w:asciiTheme="majorHAnsi" w:hAnsiTheme="majorHAnsi" w:cstheme="majorHAnsi"/>
                <w:b w:val="0"/>
                <w:sz w:val="20"/>
                <w:szCs w:val="20"/>
                <w:lang w:val="nl-NL"/>
              </w:rPr>
            </w:pPr>
          </w:p>
        </w:tc>
        <w:tc>
          <w:tcPr>
            <w:cnfStyle w:val="000010000000"/>
            <w:tcW w:w="2263" w:type="dxa"/>
          </w:tcPr>
          <w:p w:rsidR="007E5669" w:rsidRPr="00A9277C" w:rsidRDefault="007E5669" w:rsidP="00AD3F95">
            <w:pPr>
              <w:pStyle w:val="Plattetekst"/>
              <w:rPr>
                <w:rFonts w:asciiTheme="majorHAnsi" w:hAnsiTheme="majorHAnsi" w:cstheme="majorHAnsi"/>
                <w:bCs/>
                <w:sz w:val="20"/>
                <w:szCs w:val="20"/>
                <w:lang w:val="nl-NL"/>
              </w:rPr>
            </w:pPr>
          </w:p>
        </w:tc>
        <w:tc>
          <w:tcPr>
            <w:tcW w:w="2552" w:type="dxa"/>
          </w:tcPr>
          <w:p w:rsidR="007E5669" w:rsidRPr="00A9277C" w:rsidRDefault="007E5669" w:rsidP="00AD3F95">
            <w:pPr>
              <w:pStyle w:val="Plattetekst"/>
              <w:cnfStyle w:val="000000100000"/>
              <w:rPr>
                <w:rFonts w:asciiTheme="majorHAnsi" w:hAnsiTheme="majorHAnsi" w:cstheme="majorHAnsi"/>
                <w:sz w:val="20"/>
                <w:szCs w:val="20"/>
                <w:lang w:val="nl-NL"/>
              </w:rPr>
            </w:pPr>
          </w:p>
        </w:tc>
        <w:tc>
          <w:tcPr>
            <w:cnfStyle w:val="000010000000"/>
            <w:tcW w:w="2193" w:type="dxa"/>
          </w:tcPr>
          <w:p w:rsidR="007E5669" w:rsidRPr="00A9277C" w:rsidRDefault="007E5669" w:rsidP="00AD3F95">
            <w:pPr>
              <w:pStyle w:val="Plattetekst"/>
              <w:rPr>
                <w:rFonts w:asciiTheme="majorHAnsi" w:hAnsiTheme="majorHAnsi" w:cstheme="majorHAnsi"/>
                <w:sz w:val="20"/>
                <w:szCs w:val="20"/>
                <w:lang w:val="nl-NL"/>
              </w:rPr>
            </w:pPr>
          </w:p>
        </w:tc>
      </w:tr>
      <w:tr w:rsidR="007E5669" w:rsidRPr="00025177" w:rsidTr="00A9277C">
        <w:tc>
          <w:tcPr>
            <w:cnfStyle w:val="001000000000"/>
            <w:tcW w:w="2234" w:type="dxa"/>
          </w:tcPr>
          <w:p w:rsidR="007E5669" w:rsidRPr="00A9277C" w:rsidRDefault="007E5669" w:rsidP="00AD3F95">
            <w:pPr>
              <w:pStyle w:val="Plattetekst"/>
              <w:rPr>
                <w:rFonts w:asciiTheme="majorHAnsi" w:hAnsiTheme="majorHAnsi" w:cstheme="majorHAnsi"/>
                <w:b w:val="0"/>
                <w:sz w:val="20"/>
                <w:szCs w:val="20"/>
                <w:lang w:val="nl-NL"/>
              </w:rPr>
            </w:pPr>
          </w:p>
        </w:tc>
        <w:tc>
          <w:tcPr>
            <w:cnfStyle w:val="000010000000"/>
            <w:tcW w:w="2263" w:type="dxa"/>
          </w:tcPr>
          <w:p w:rsidR="007E5669" w:rsidRPr="00A9277C" w:rsidRDefault="007E5669" w:rsidP="00AD3F95">
            <w:pPr>
              <w:pStyle w:val="Plattetekst"/>
              <w:rPr>
                <w:rFonts w:asciiTheme="majorHAnsi" w:hAnsiTheme="majorHAnsi" w:cstheme="majorHAnsi"/>
                <w:sz w:val="20"/>
                <w:szCs w:val="20"/>
                <w:lang w:val="nl-NL"/>
              </w:rPr>
            </w:pPr>
          </w:p>
        </w:tc>
        <w:tc>
          <w:tcPr>
            <w:tcW w:w="2552" w:type="dxa"/>
          </w:tcPr>
          <w:p w:rsidR="007E5669" w:rsidRPr="00A9277C" w:rsidRDefault="007E5669" w:rsidP="00AD3F95">
            <w:pPr>
              <w:pStyle w:val="Plattetekst"/>
              <w:cnfStyle w:val="000000000000"/>
              <w:rPr>
                <w:rFonts w:asciiTheme="majorHAnsi" w:hAnsiTheme="majorHAnsi" w:cstheme="majorHAnsi"/>
                <w:sz w:val="20"/>
                <w:szCs w:val="20"/>
                <w:lang w:val="nl-NL"/>
              </w:rPr>
            </w:pPr>
          </w:p>
        </w:tc>
        <w:tc>
          <w:tcPr>
            <w:cnfStyle w:val="000010000000"/>
            <w:tcW w:w="2193" w:type="dxa"/>
          </w:tcPr>
          <w:p w:rsidR="007E5669" w:rsidRPr="00A9277C" w:rsidRDefault="007E5669" w:rsidP="00AD3F95">
            <w:pPr>
              <w:pStyle w:val="Plattetekst"/>
              <w:rPr>
                <w:rFonts w:asciiTheme="majorHAnsi" w:hAnsiTheme="majorHAnsi" w:cstheme="majorHAnsi"/>
                <w:sz w:val="20"/>
                <w:szCs w:val="20"/>
                <w:lang w:val="nl-NL"/>
              </w:rPr>
            </w:pPr>
          </w:p>
        </w:tc>
      </w:tr>
      <w:tr w:rsidR="007E5669" w:rsidRPr="000A4DF6" w:rsidTr="00A9277C">
        <w:trPr>
          <w:cnfStyle w:val="000000100000"/>
        </w:trPr>
        <w:tc>
          <w:tcPr>
            <w:cnfStyle w:val="001000000000"/>
            <w:tcW w:w="2234" w:type="dxa"/>
          </w:tcPr>
          <w:p w:rsidR="007E5669" w:rsidRPr="00A9277C" w:rsidRDefault="007E5669" w:rsidP="007E5669">
            <w:pPr>
              <w:pStyle w:val="Plattetekst"/>
              <w:rPr>
                <w:rFonts w:asciiTheme="majorHAnsi" w:hAnsiTheme="majorHAnsi" w:cstheme="majorHAnsi"/>
                <w:b w:val="0"/>
                <w:sz w:val="20"/>
                <w:szCs w:val="20"/>
                <w:lang w:val="nl-NL"/>
              </w:rPr>
            </w:pPr>
          </w:p>
        </w:tc>
        <w:tc>
          <w:tcPr>
            <w:cnfStyle w:val="000010000000"/>
            <w:tcW w:w="2263" w:type="dxa"/>
          </w:tcPr>
          <w:p w:rsidR="007E5669" w:rsidRPr="00A9277C" w:rsidRDefault="007E5669" w:rsidP="00AD3F95">
            <w:pPr>
              <w:pStyle w:val="Plattetekst"/>
              <w:rPr>
                <w:rFonts w:asciiTheme="majorHAnsi" w:hAnsiTheme="majorHAnsi" w:cstheme="majorHAnsi"/>
                <w:sz w:val="20"/>
                <w:szCs w:val="20"/>
                <w:lang w:val="nl-NL"/>
              </w:rPr>
            </w:pPr>
          </w:p>
        </w:tc>
        <w:tc>
          <w:tcPr>
            <w:tcW w:w="2552" w:type="dxa"/>
          </w:tcPr>
          <w:p w:rsidR="007E5669" w:rsidRPr="00A9277C" w:rsidRDefault="007E5669" w:rsidP="00AD3F95">
            <w:pPr>
              <w:pStyle w:val="Plattetekst"/>
              <w:cnfStyle w:val="000000100000"/>
              <w:rPr>
                <w:rFonts w:asciiTheme="majorHAnsi" w:hAnsiTheme="majorHAnsi" w:cstheme="majorHAnsi"/>
                <w:sz w:val="20"/>
                <w:szCs w:val="20"/>
                <w:lang w:val="nl-NL"/>
              </w:rPr>
            </w:pPr>
          </w:p>
        </w:tc>
        <w:tc>
          <w:tcPr>
            <w:cnfStyle w:val="000010000000"/>
            <w:tcW w:w="2193" w:type="dxa"/>
          </w:tcPr>
          <w:p w:rsidR="007E5669" w:rsidRPr="00A9277C" w:rsidRDefault="007E5669" w:rsidP="00AD3F95">
            <w:pPr>
              <w:pStyle w:val="Plattetekst"/>
              <w:rPr>
                <w:rFonts w:asciiTheme="majorHAnsi" w:hAnsiTheme="majorHAnsi" w:cstheme="majorHAnsi"/>
                <w:sz w:val="20"/>
                <w:szCs w:val="20"/>
                <w:lang w:val="nl-NL"/>
              </w:rPr>
            </w:pPr>
          </w:p>
        </w:tc>
      </w:tr>
      <w:tr w:rsidR="00B912EA" w:rsidRPr="000A4DF6" w:rsidTr="00A9277C">
        <w:tc>
          <w:tcPr>
            <w:cnfStyle w:val="001000000000"/>
            <w:tcW w:w="2234" w:type="dxa"/>
          </w:tcPr>
          <w:p w:rsidR="00B912EA" w:rsidRPr="00593901" w:rsidRDefault="00B912EA" w:rsidP="007E5669">
            <w:pPr>
              <w:pStyle w:val="Plattetekst"/>
              <w:rPr>
                <w:rFonts w:asciiTheme="majorHAnsi" w:hAnsiTheme="majorHAnsi" w:cstheme="majorHAnsi"/>
                <w:b w:val="0"/>
                <w:sz w:val="20"/>
                <w:szCs w:val="20"/>
                <w:lang w:val="nl-NL"/>
              </w:rPr>
            </w:pPr>
          </w:p>
        </w:tc>
        <w:tc>
          <w:tcPr>
            <w:cnfStyle w:val="000010000000"/>
            <w:tcW w:w="2263" w:type="dxa"/>
          </w:tcPr>
          <w:p w:rsidR="00B912EA" w:rsidRPr="00593901" w:rsidRDefault="00B912EA" w:rsidP="00AD3F95">
            <w:pPr>
              <w:pStyle w:val="Plattetekst"/>
              <w:rPr>
                <w:rFonts w:asciiTheme="majorHAnsi" w:hAnsiTheme="majorHAnsi" w:cstheme="majorHAnsi"/>
                <w:sz w:val="20"/>
                <w:szCs w:val="20"/>
                <w:lang w:val="nl-NL"/>
              </w:rPr>
            </w:pPr>
          </w:p>
        </w:tc>
        <w:tc>
          <w:tcPr>
            <w:tcW w:w="2552" w:type="dxa"/>
          </w:tcPr>
          <w:p w:rsidR="00B912EA" w:rsidRPr="00B912EA" w:rsidRDefault="00B912EA" w:rsidP="00AD3F95">
            <w:pPr>
              <w:pStyle w:val="Plattetekst"/>
              <w:cnfStyle w:val="000000000000"/>
              <w:rPr>
                <w:rFonts w:asciiTheme="majorHAnsi" w:hAnsiTheme="majorHAnsi" w:cstheme="majorHAnsi"/>
                <w:sz w:val="20"/>
                <w:szCs w:val="20"/>
                <w:lang w:val="nl-NL"/>
              </w:rPr>
            </w:pPr>
          </w:p>
        </w:tc>
        <w:tc>
          <w:tcPr>
            <w:cnfStyle w:val="000010000000"/>
            <w:tcW w:w="2193" w:type="dxa"/>
          </w:tcPr>
          <w:p w:rsidR="00B912EA" w:rsidRPr="00B912EA" w:rsidRDefault="00B912EA" w:rsidP="00AD3F95">
            <w:pPr>
              <w:pStyle w:val="Plattetekst"/>
              <w:rPr>
                <w:rFonts w:asciiTheme="majorHAnsi" w:hAnsiTheme="majorHAnsi" w:cstheme="majorHAnsi"/>
                <w:sz w:val="20"/>
                <w:szCs w:val="20"/>
                <w:lang w:val="nl-NL"/>
              </w:rPr>
            </w:pPr>
          </w:p>
        </w:tc>
      </w:tr>
    </w:tbl>
    <w:p w:rsidR="0088190E" w:rsidRPr="00025177" w:rsidRDefault="0088190E" w:rsidP="0088190E">
      <w:pPr>
        <w:rPr>
          <w:rFonts w:cstheme="minorHAnsi"/>
          <w:sz w:val="20"/>
          <w:lang w:val="nl-NL"/>
        </w:rPr>
      </w:pPr>
    </w:p>
    <w:p w:rsidR="0088190E" w:rsidRPr="00025177" w:rsidRDefault="0088190E" w:rsidP="005D19E7">
      <w:pPr>
        <w:pStyle w:val="Kop2"/>
      </w:pPr>
      <w:bookmarkStart w:id="14" w:name="_Toc271703766"/>
      <w:bookmarkStart w:id="15" w:name="_Toc354690155"/>
      <w:r w:rsidRPr="00025177">
        <w:t>Voortgangscontrole</w:t>
      </w:r>
      <w:bookmarkEnd w:id="14"/>
      <w:bookmarkEnd w:id="15"/>
    </w:p>
    <w:p w:rsidR="00A9277C" w:rsidRDefault="00733454" w:rsidP="005D19E7">
      <w:pPr>
        <w:rPr>
          <w:lang w:val="nl-NL"/>
        </w:rPr>
      </w:pPr>
      <w:r w:rsidRPr="00025177">
        <w:rPr>
          <w:lang w:val="nl-NL"/>
        </w:rPr>
        <w:t xml:space="preserve">Vanuit het ontwerpteam overleg </w:t>
      </w:r>
      <w:r w:rsidR="00A9277C">
        <w:rPr>
          <w:lang w:val="nl-NL"/>
        </w:rPr>
        <w:t xml:space="preserve">is een gezamenlijke planning vastgesteld. Partijen </w:t>
      </w:r>
      <w:r w:rsidRPr="00025177">
        <w:rPr>
          <w:lang w:val="nl-NL"/>
        </w:rPr>
        <w:t xml:space="preserve">worden </w:t>
      </w:r>
      <w:r w:rsidR="00A9277C">
        <w:rPr>
          <w:lang w:val="nl-NL"/>
        </w:rPr>
        <w:t>geachte om eventuele</w:t>
      </w:r>
      <w:r w:rsidRPr="00025177">
        <w:rPr>
          <w:lang w:val="nl-NL"/>
        </w:rPr>
        <w:t xml:space="preserve"> </w:t>
      </w:r>
      <w:r w:rsidR="00A9277C">
        <w:rPr>
          <w:lang w:val="nl-NL"/>
        </w:rPr>
        <w:t>ontwerpbeslissingen en overige acties</w:t>
      </w:r>
      <w:r w:rsidRPr="00025177">
        <w:rPr>
          <w:lang w:val="nl-NL"/>
        </w:rPr>
        <w:t xml:space="preserve"> te verwerk</w:t>
      </w:r>
      <w:r w:rsidR="00A9277C">
        <w:rPr>
          <w:lang w:val="nl-NL"/>
        </w:rPr>
        <w:t>en</w:t>
      </w:r>
      <w:r w:rsidRPr="00025177">
        <w:rPr>
          <w:lang w:val="nl-NL"/>
        </w:rPr>
        <w:t xml:space="preserve"> in BIM model.</w:t>
      </w:r>
      <w:r w:rsidR="00A9277C">
        <w:rPr>
          <w:lang w:val="nl-NL"/>
        </w:rPr>
        <w:t xml:space="preserve"> Met andere woorden: Het BIM model dient compleet en consistent te worden gehouden.</w:t>
      </w:r>
    </w:p>
    <w:p w:rsidR="00A9277C" w:rsidRDefault="00A9277C" w:rsidP="00CE3387">
      <w:pPr>
        <w:rPr>
          <w:noProof/>
          <w:lang w:val="nl-NL" w:eastAsia="nl-NL"/>
        </w:rPr>
      </w:pPr>
      <w:r>
        <w:rPr>
          <w:noProof/>
          <w:lang w:val="nl-NL" w:eastAsia="nl-NL"/>
        </w:rPr>
        <w:br w:type="page"/>
      </w:r>
    </w:p>
    <w:p w:rsidR="00025177" w:rsidRPr="00025177" w:rsidRDefault="00025177" w:rsidP="00025177">
      <w:pPr>
        <w:pStyle w:val="Kop1"/>
      </w:pPr>
      <w:bookmarkStart w:id="16" w:name="_Toc354690156"/>
      <w:r w:rsidRPr="00025177">
        <w:lastRenderedPageBreak/>
        <w:t>Doelen &amp; BIM toepassing</w:t>
      </w:r>
      <w:r w:rsidR="00D00E9A">
        <w:t>en</w:t>
      </w:r>
      <w:bookmarkEnd w:id="16"/>
      <w:r w:rsidRPr="00025177">
        <w:t xml:space="preserve"> </w:t>
      </w:r>
    </w:p>
    <w:p w:rsidR="00025177" w:rsidRDefault="00025177" w:rsidP="00025177">
      <w:pPr>
        <w:pStyle w:val="Kop2"/>
      </w:pPr>
      <w:bookmarkStart w:id="17" w:name="_Toc354690157"/>
      <w:r>
        <w:t>BIM Toepassingen VO+DO fase – uitvoerende partij</w:t>
      </w:r>
      <w:bookmarkEnd w:id="17"/>
    </w:p>
    <w:p w:rsidR="00025177" w:rsidRPr="00113FDE" w:rsidRDefault="00025177" w:rsidP="00025177">
      <w:pPr>
        <w:pStyle w:val="Default"/>
        <w:rPr>
          <w:rFonts w:asciiTheme="minorHAnsi" w:hAnsiTheme="minorHAnsi" w:cstheme="minorHAnsi"/>
          <w:sz w:val="20"/>
          <w:szCs w:val="20"/>
          <w:lang w:val="nl-NL" w:eastAsia="nl-NL"/>
        </w:rPr>
      </w:pPr>
      <w:r w:rsidRPr="00025177">
        <w:rPr>
          <w:rFonts w:asciiTheme="minorHAnsi" w:hAnsiTheme="minorHAnsi" w:cstheme="minorHAnsi"/>
          <w:color w:val="auto"/>
          <w:sz w:val="20"/>
          <w:szCs w:val="20"/>
          <w:lang w:val="nl-NL" w:eastAsia="nl-NL"/>
        </w:rPr>
        <w:t xml:space="preserve">Hieronder in tabel de gekozen BIM toepassingen. Dit is schematisch weergegeven. </w:t>
      </w:r>
      <w:r w:rsidRPr="00113FDE">
        <w:rPr>
          <w:rFonts w:asciiTheme="minorHAnsi" w:hAnsiTheme="minorHAnsi" w:cstheme="minorHAnsi"/>
          <w:color w:val="auto"/>
          <w:sz w:val="20"/>
          <w:szCs w:val="20"/>
          <w:lang w:val="nl-NL" w:eastAsia="nl-NL"/>
        </w:rPr>
        <w:t xml:space="preserve">Bron symboliek: </w:t>
      </w:r>
      <w:proofErr w:type="spellStart"/>
      <w:r w:rsidRPr="00113FDE">
        <w:rPr>
          <w:rFonts w:asciiTheme="minorHAnsi" w:hAnsiTheme="minorHAnsi" w:cstheme="minorHAnsi"/>
          <w:color w:val="auto"/>
          <w:sz w:val="20"/>
          <w:szCs w:val="20"/>
          <w:lang w:val="nl-NL" w:eastAsia="nl-NL"/>
        </w:rPr>
        <w:t>Senate</w:t>
      </w:r>
      <w:proofErr w:type="spellEnd"/>
      <w:r w:rsidRPr="00113FDE">
        <w:rPr>
          <w:rFonts w:asciiTheme="minorHAnsi" w:hAnsiTheme="minorHAnsi" w:cstheme="minorHAnsi"/>
          <w:color w:val="auto"/>
          <w:sz w:val="20"/>
          <w:szCs w:val="20"/>
          <w:lang w:val="nl-NL" w:eastAsia="nl-NL"/>
        </w:rPr>
        <w:t xml:space="preserve"> BIM </w:t>
      </w:r>
      <w:proofErr w:type="spellStart"/>
      <w:r w:rsidRPr="00113FDE">
        <w:rPr>
          <w:rFonts w:asciiTheme="minorHAnsi" w:hAnsiTheme="minorHAnsi" w:cstheme="minorHAnsi"/>
          <w:color w:val="auto"/>
          <w:sz w:val="20"/>
          <w:szCs w:val="20"/>
          <w:lang w:val="nl-NL" w:eastAsia="nl-NL"/>
        </w:rPr>
        <w:t>requirements</w:t>
      </w:r>
      <w:proofErr w:type="spellEnd"/>
      <w:r w:rsidRPr="00113FDE">
        <w:rPr>
          <w:rFonts w:asciiTheme="minorHAnsi" w:hAnsiTheme="minorHAnsi" w:cstheme="minorHAnsi"/>
          <w:color w:val="auto"/>
          <w:sz w:val="20"/>
          <w:szCs w:val="20"/>
          <w:lang w:val="nl-NL" w:eastAsia="nl-NL"/>
        </w:rPr>
        <w:t>, Finland.</w:t>
      </w:r>
      <w:r w:rsidR="00BA52CA" w:rsidRPr="00113FDE">
        <w:rPr>
          <w:rFonts w:asciiTheme="minorHAnsi" w:hAnsiTheme="minorHAnsi" w:cstheme="minorHAnsi"/>
          <w:color w:val="auto"/>
          <w:sz w:val="20"/>
          <w:szCs w:val="20"/>
          <w:lang w:val="nl-NL" w:eastAsia="nl-NL"/>
        </w:rPr>
        <w:t xml:space="preserve"> Symbolen zijn te downloaden via www.BIMguide.nl </w:t>
      </w:r>
    </w:p>
    <w:p w:rsidR="00025177" w:rsidRPr="00113FDE" w:rsidRDefault="00025177" w:rsidP="00025177">
      <w:pPr>
        <w:pStyle w:val="Default"/>
        <w:rPr>
          <w:rFonts w:asciiTheme="minorHAnsi" w:hAnsiTheme="minorHAnsi" w:cstheme="minorHAnsi"/>
          <w:color w:val="auto"/>
          <w:sz w:val="20"/>
          <w:szCs w:val="20"/>
          <w:lang w:val="nl-NL" w:eastAsia="nl-NL"/>
        </w:rPr>
      </w:pPr>
    </w:p>
    <w:tbl>
      <w:tblPr>
        <w:tblStyle w:val="Lichtelijst-accent11"/>
        <w:tblW w:w="0" w:type="auto"/>
        <w:tblLayout w:type="fixed"/>
        <w:tblLook w:val="00A0"/>
      </w:tblPr>
      <w:tblGrid>
        <w:gridCol w:w="392"/>
        <w:gridCol w:w="2803"/>
        <w:gridCol w:w="2587"/>
        <w:gridCol w:w="1556"/>
        <w:gridCol w:w="1904"/>
      </w:tblGrid>
      <w:tr w:rsidR="002853A9" w:rsidRPr="00BA52CA" w:rsidTr="0084264A">
        <w:trPr>
          <w:cnfStyle w:val="100000000000"/>
        </w:trPr>
        <w:tc>
          <w:tcPr>
            <w:cnfStyle w:val="001000000000"/>
            <w:tcW w:w="392" w:type="dxa"/>
          </w:tcPr>
          <w:p w:rsidR="002853A9" w:rsidRPr="00025177" w:rsidRDefault="002853A9" w:rsidP="0057135B">
            <w:pPr>
              <w:pStyle w:val="Default"/>
              <w:rPr>
                <w:rFonts w:asciiTheme="minorHAnsi" w:hAnsiTheme="minorHAnsi" w:cstheme="minorHAnsi"/>
                <w:color w:val="auto"/>
                <w:sz w:val="20"/>
                <w:szCs w:val="20"/>
                <w:lang w:val="nl-NL" w:eastAsia="nl-NL"/>
              </w:rPr>
            </w:pPr>
            <w:r>
              <w:rPr>
                <w:rFonts w:asciiTheme="minorHAnsi" w:hAnsiTheme="minorHAnsi" w:cstheme="minorHAnsi"/>
                <w:color w:val="auto"/>
                <w:sz w:val="20"/>
                <w:szCs w:val="20"/>
                <w:lang w:val="nl-NL" w:eastAsia="nl-NL"/>
              </w:rPr>
              <w:t>#</w:t>
            </w:r>
          </w:p>
        </w:tc>
        <w:tc>
          <w:tcPr>
            <w:cnfStyle w:val="000010000000"/>
            <w:tcW w:w="2803" w:type="dxa"/>
          </w:tcPr>
          <w:p w:rsidR="002853A9" w:rsidRPr="00025177" w:rsidRDefault="002853A9" w:rsidP="0057135B">
            <w:pPr>
              <w:pStyle w:val="Default"/>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BIM toepassing</w:t>
            </w:r>
          </w:p>
        </w:tc>
        <w:tc>
          <w:tcPr>
            <w:tcW w:w="2587" w:type="dxa"/>
          </w:tcPr>
          <w:p w:rsidR="002853A9" w:rsidRPr="00025177" w:rsidRDefault="002853A9" w:rsidP="0057135B">
            <w:pPr>
              <w:pStyle w:val="Default"/>
              <w:cnfStyle w:val="1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T.b.v. Doel</w:t>
            </w:r>
          </w:p>
        </w:tc>
        <w:tc>
          <w:tcPr>
            <w:cnfStyle w:val="000010000000"/>
            <w:tcW w:w="1556" w:type="dxa"/>
          </w:tcPr>
          <w:p w:rsidR="002853A9" w:rsidRPr="00025177" w:rsidRDefault="002853A9" w:rsidP="0057135B">
            <w:pPr>
              <w:pStyle w:val="Default"/>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Symbool</w:t>
            </w:r>
          </w:p>
        </w:tc>
        <w:tc>
          <w:tcPr>
            <w:tcW w:w="1904" w:type="dxa"/>
          </w:tcPr>
          <w:p w:rsidR="002853A9" w:rsidRPr="00025177" w:rsidRDefault="002853A9" w:rsidP="0057135B">
            <w:pPr>
              <w:pStyle w:val="Default"/>
              <w:cnfStyle w:val="1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Uitvoerende partij per aspectmodel</w:t>
            </w:r>
          </w:p>
        </w:tc>
      </w:tr>
      <w:tr w:rsidR="002853A9" w:rsidRPr="00025177" w:rsidTr="0084264A">
        <w:trPr>
          <w:cnfStyle w:val="000000100000"/>
        </w:trPr>
        <w:tc>
          <w:tcPr>
            <w:cnfStyle w:val="001000000000"/>
            <w:tcW w:w="392" w:type="dxa"/>
          </w:tcPr>
          <w:p w:rsidR="002853A9" w:rsidRPr="002853A9" w:rsidRDefault="002853A9" w:rsidP="002853A9">
            <w:pPr>
              <w:pStyle w:val="Default"/>
              <w:rPr>
                <w:rFonts w:asciiTheme="minorHAnsi" w:hAnsiTheme="minorHAnsi" w:cstheme="minorHAnsi"/>
                <w:b w:val="0"/>
                <w:bCs w:val="0"/>
                <w:i/>
                <w:color w:val="1F497D" w:themeColor="text2"/>
                <w:sz w:val="20"/>
                <w:szCs w:val="20"/>
                <w:lang w:val="nl-NL" w:eastAsia="nl-NL"/>
              </w:rPr>
            </w:pPr>
            <w:r w:rsidRPr="002853A9">
              <w:rPr>
                <w:rFonts w:asciiTheme="minorHAnsi" w:hAnsiTheme="minorHAnsi" w:cstheme="minorHAnsi"/>
                <w:b w:val="0"/>
                <w:bCs w:val="0"/>
                <w:i/>
                <w:color w:val="1F497D" w:themeColor="text2"/>
                <w:sz w:val="20"/>
                <w:szCs w:val="20"/>
                <w:lang w:val="nl-NL" w:eastAsia="nl-NL"/>
              </w:rPr>
              <w:t>1</w:t>
            </w:r>
          </w:p>
        </w:tc>
        <w:tc>
          <w:tcPr>
            <w:cnfStyle w:val="000010000000"/>
            <w:tcW w:w="2803" w:type="dxa"/>
          </w:tcPr>
          <w:p w:rsidR="002853A9" w:rsidRPr="00025177" w:rsidRDefault="002853A9" w:rsidP="002853A9">
            <w:pPr>
              <w:pStyle w:val="Default"/>
              <w:rPr>
                <w:rFonts w:asciiTheme="minorHAnsi" w:hAnsiTheme="minorHAnsi" w:cstheme="minorHAnsi"/>
                <w:color w:val="auto"/>
                <w:sz w:val="20"/>
                <w:szCs w:val="20"/>
                <w:lang w:val="nl-NL" w:eastAsia="nl-NL"/>
              </w:rPr>
            </w:pPr>
            <w:r w:rsidRPr="00025177">
              <w:rPr>
                <w:rFonts w:asciiTheme="minorHAnsi" w:hAnsiTheme="minorHAnsi" w:cstheme="minorHAnsi"/>
                <w:b/>
                <w:bCs/>
                <w:color w:val="auto"/>
                <w:sz w:val="20"/>
                <w:szCs w:val="20"/>
                <w:lang w:val="nl-NL" w:eastAsia="nl-NL"/>
              </w:rPr>
              <w:t>Consistente 2D + 3D tekeningen genereren uit 3D modellen</w:t>
            </w:r>
          </w:p>
        </w:tc>
        <w:tc>
          <w:tcPr>
            <w:tcW w:w="2587" w:type="dxa"/>
          </w:tcPr>
          <w:p w:rsidR="002853A9" w:rsidRPr="00025177" w:rsidRDefault="002853A9" w:rsidP="0057135B">
            <w:pPr>
              <w:pStyle w:val="Default"/>
              <w:cnfStyle w:val="0000001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Consistente tekeningen ter reductie faalkosten en onnodige communicatie</w:t>
            </w:r>
          </w:p>
        </w:tc>
        <w:tc>
          <w:tcPr>
            <w:cnfStyle w:val="000010000000"/>
            <w:tcW w:w="1556" w:type="dxa"/>
          </w:tcPr>
          <w:p w:rsidR="002853A9" w:rsidRPr="00025177" w:rsidRDefault="002853A9" w:rsidP="0057135B">
            <w:pPr>
              <w:pStyle w:val="Default"/>
              <w:rPr>
                <w:rFonts w:asciiTheme="minorHAnsi" w:hAnsiTheme="minorHAnsi" w:cstheme="minorHAnsi"/>
                <w:color w:val="auto"/>
                <w:sz w:val="20"/>
                <w:szCs w:val="20"/>
                <w:lang w:val="nl-NL" w:eastAsia="nl-NL"/>
              </w:rPr>
            </w:pPr>
            <w:r w:rsidRPr="00025177">
              <w:rPr>
                <w:rFonts w:asciiTheme="minorHAnsi" w:hAnsiTheme="minorHAnsi" w:cstheme="minorHAnsi"/>
                <w:sz w:val="20"/>
                <w:szCs w:val="20"/>
              </w:rPr>
              <w:object w:dxaOrig="1854" w:dyaOrig="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5pt;height:43.6pt" o:ole="">
                  <v:imagedata r:id="rId11" o:title=""/>
                </v:shape>
                <o:OLEObject Type="Embed" ProgID="Visio.Drawing.11" ShapeID="_x0000_i1025" DrawAspect="Content" ObjectID="_1428433961" r:id="rId12"/>
              </w:object>
            </w:r>
          </w:p>
        </w:tc>
        <w:tc>
          <w:tcPr>
            <w:tcW w:w="1904" w:type="dxa"/>
          </w:tcPr>
          <w:p w:rsidR="0084264A" w:rsidRPr="00025177" w:rsidRDefault="0084264A" w:rsidP="00017CCD">
            <w:pPr>
              <w:pStyle w:val="Default"/>
              <w:numPr>
                <w:ilvl w:val="0"/>
                <w:numId w:val="4"/>
              </w:numPr>
              <w:cnfStyle w:val="000000100000"/>
              <w:rPr>
                <w:rFonts w:asciiTheme="minorHAnsi" w:hAnsiTheme="minorHAnsi" w:cstheme="minorHAnsi"/>
                <w:color w:val="auto"/>
                <w:sz w:val="20"/>
                <w:szCs w:val="20"/>
                <w:lang w:val="nl-NL" w:eastAsia="nl-NL"/>
              </w:rPr>
            </w:pPr>
          </w:p>
        </w:tc>
      </w:tr>
      <w:tr w:rsidR="00160AD7" w:rsidRPr="00025177" w:rsidTr="003A1BD5">
        <w:tc>
          <w:tcPr>
            <w:cnfStyle w:val="001000000000"/>
            <w:tcW w:w="392" w:type="dxa"/>
          </w:tcPr>
          <w:p w:rsidR="00160AD7" w:rsidRPr="002853A9" w:rsidRDefault="00160AD7" w:rsidP="003A1BD5">
            <w:pPr>
              <w:pStyle w:val="Default"/>
              <w:rPr>
                <w:rFonts w:asciiTheme="minorHAnsi" w:hAnsiTheme="minorHAnsi" w:cstheme="minorHAnsi"/>
                <w:b w:val="0"/>
                <w:bCs w:val="0"/>
                <w:i/>
                <w:color w:val="1F497D" w:themeColor="text2"/>
                <w:sz w:val="20"/>
                <w:szCs w:val="20"/>
                <w:lang w:val="nl-NL" w:eastAsia="nl-NL"/>
              </w:rPr>
            </w:pPr>
            <w:r w:rsidRPr="002853A9">
              <w:rPr>
                <w:rFonts w:asciiTheme="minorHAnsi" w:hAnsiTheme="minorHAnsi" w:cstheme="minorHAnsi"/>
                <w:b w:val="0"/>
                <w:bCs w:val="0"/>
                <w:i/>
                <w:color w:val="1F497D" w:themeColor="text2"/>
                <w:sz w:val="20"/>
                <w:szCs w:val="20"/>
                <w:lang w:val="nl-NL" w:eastAsia="nl-NL"/>
              </w:rPr>
              <w:t>2</w:t>
            </w:r>
            <w:r>
              <w:rPr>
                <w:rFonts w:asciiTheme="minorHAnsi" w:hAnsiTheme="minorHAnsi" w:cstheme="minorHAnsi"/>
                <w:b w:val="0"/>
                <w:bCs w:val="0"/>
                <w:i/>
                <w:color w:val="1F497D" w:themeColor="text2"/>
                <w:sz w:val="20"/>
                <w:szCs w:val="20"/>
                <w:lang w:val="nl-NL" w:eastAsia="nl-NL"/>
              </w:rPr>
              <w:t>a</w:t>
            </w:r>
          </w:p>
        </w:tc>
        <w:tc>
          <w:tcPr>
            <w:cnfStyle w:val="000010000000"/>
            <w:tcW w:w="2803" w:type="dxa"/>
          </w:tcPr>
          <w:p w:rsidR="00160AD7" w:rsidRPr="00025177" w:rsidRDefault="00160AD7" w:rsidP="00904C37">
            <w:pPr>
              <w:pStyle w:val="Default"/>
              <w:rPr>
                <w:rFonts w:asciiTheme="minorHAnsi" w:hAnsiTheme="minorHAnsi" w:cstheme="minorHAnsi"/>
                <w:color w:val="auto"/>
                <w:sz w:val="20"/>
                <w:szCs w:val="20"/>
                <w:lang w:val="nl-NL" w:eastAsia="nl-NL"/>
              </w:rPr>
            </w:pPr>
            <w:r>
              <w:rPr>
                <w:rFonts w:asciiTheme="minorHAnsi" w:hAnsiTheme="minorHAnsi" w:cstheme="minorHAnsi"/>
                <w:b/>
                <w:bCs/>
                <w:color w:val="auto"/>
                <w:sz w:val="20"/>
                <w:szCs w:val="20"/>
                <w:lang w:val="nl-NL" w:eastAsia="nl-NL"/>
              </w:rPr>
              <w:t xml:space="preserve">Impressies (vanuit </w:t>
            </w:r>
            <w:r w:rsidR="00904C37">
              <w:rPr>
                <w:rFonts w:asciiTheme="minorHAnsi" w:hAnsiTheme="minorHAnsi" w:cstheme="minorHAnsi"/>
                <w:b/>
                <w:bCs/>
                <w:color w:val="auto"/>
                <w:sz w:val="20"/>
                <w:szCs w:val="20"/>
                <w:lang w:val="nl-NL" w:eastAsia="nl-NL"/>
              </w:rPr>
              <w:t>BIM</w:t>
            </w:r>
            <w:r>
              <w:rPr>
                <w:rFonts w:asciiTheme="minorHAnsi" w:hAnsiTheme="minorHAnsi" w:cstheme="minorHAnsi"/>
                <w:b/>
                <w:bCs/>
                <w:color w:val="auto"/>
                <w:sz w:val="20"/>
                <w:szCs w:val="20"/>
                <w:lang w:val="nl-NL" w:eastAsia="nl-NL"/>
              </w:rPr>
              <w:t xml:space="preserve"> rechtstreeks)</w:t>
            </w:r>
          </w:p>
        </w:tc>
        <w:tc>
          <w:tcPr>
            <w:tcW w:w="2587" w:type="dxa"/>
          </w:tcPr>
          <w:p w:rsidR="00160AD7" w:rsidRPr="00025177" w:rsidRDefault="00160AD7" w:rsidP="003A1BD5">
            <w:pPr>
              <w:pStyle w:val="Default"/>
              <w:cnfStyle w:val="0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3D coördinatie</w:t>
            </w:r>
          </w:p>
          <w:p w:rsidR="00160AD7" w:rsidRPr="00025177" w:rsidRDefault="00160AD7" w:rsidP="003A1BD5">
            <w:pPr>
              <w:pStyle w:val="Default"/>
              <w:cnfStyle w:val="0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Ontwerp inzicht</w:t>
            </w:r>
          </w:p>
          <w:p w:rsidR="00160AD7" w:rsidRPr="00025177" w:rsidRDefault="00160AD7" w:rsidP="003A1BD5">
            <w:pPr>
              <w:pStyle w:val="Default"/>
              <w:cnfStyle w:val="0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Communicatie van totaalmodel</w:t>
            </w:r>
          </w:p>
        </w:tc>
        <w:tc>
          <w:tcPr>
            <w:cnfStyle w:val="000010000000"/>
            <w:tcW w:w="1556" w:type="dxa"/>
          </w:tcPr>
          <w:p w:rsidR="00160AD7" w:rsidRPr="00025177" w:rsidRDefault="00160AD7" w:rsidP="003A1BD5">
            <w:pPr>
              <w:pStyle w:val="Default"/>
              <w:rPr>
                <w:rFonts w:asciiTheme="minorHAnsi" w:hAnsiTheme="minorHAnsi" w:cstheme="minorHAnsi"/>
                <w:color w:val="auto"/>
                <w:sz w:val="20"/>
                <w:szCs w:val="20"/>
                <w:lang w:val="nl-NL" w:eastAsia="nl-NL"/>
              </w:rPr>
            </w:pPr>
            <w:r w:rsidRPr="00025177">
              <w:rPr>
                <w:rFonts w:asciiTheme="minorHAnsi" w:hAnsiTheme="minorHAnsi" w:cstheme="minorHAnsi"/>
                <w:sz w:val="20"/>
                <w:szCs w:val="20"/>
              </w:rPr>
              <w:object w:dxaOrig="1762" w:dyaOrig="760">
                <v:shape id="_x0000_i1026" type="#_x0000_t75" style="width:83.15pt;height:35.5pt" o:ole="">
                  <v:imagedata r:id="rId13" o:title=""/>
                </v:shape>
                <o:OLEObject Type="Embed" ProgID="Visio.Drawing.11" ShapeID="_x0000_i1026" DrawAspect="Content" ObjectID="_1428433962" r:id="rId14"/>
              </w:object>
            </w:r>
          </w:p>
        </w:tc>
        <w:tc>
          <w:tcPr>
            <w:tcW w:w="1904" w:type="dxa"/>
          </w:tcPr>
          <w:p w:rsidR="00160AD7" w:rsidRPr="00025177" w:rsidRDefault="00160AD7" w:rsidP="003A1BD5">
            <w:pPr>
              <w:pStyle w:val="Default"/>
              <w:cnfStyle w:val="000000000000"/>
              <w:rPr>
                <w:rFonts w:asciiTheme="minorHAnsi" w:hAnsiTheme="minorHAnsi" w:cstheme="minorHAnsi"/>
                <w:color w:val="auto"/>
                <w:sz w:val="20"/>
                <w:szCs w:val="20"/>
                <w:lang w:val="nl-NL" w:eastAsia="nl-NL"/>
              </w:rPr>
            </w:pPr>
          </w:p>
        </w:tc>
      </w:tr>
      <w:tr w:rsidR="002853A9" w:rsidRPr="00025177" w:rsidTr="0084264A">
        <w:trPr>
          <w:cnfStyle w:val="000000100000"/>
        </w:trPr>
        <w:tc>
          <w:tcPr>
            <w:cnfStyle w:val="001000000000"/>
            <w:tcW w:w="392" w:type="dxa"/>
          </w:tcPr>
          <w:p w:rsidR="002853A9" w:rsidRPr="002853A9" w:rsidRDefault="002853A9" w:rsidP="0057135B">
            <w:pPr>
              <w:pStyle w:val="Default"/>
              <w:rPr>
                <w:rFonts w:asciiTheme="minorHAnsi" w:hAnsiTheme="minorHAnsi" w:cstheme="minorHAnsi"/>
                <w:b w:val="0"/>
                <w:bCs w:val="0"/>
                <w:i/>
                <w:color w:val="1F497D" w:themeColor="text2"/>
                <w:sz w:val="20"/>
                <w:szCs w:val="20"/>
                <w:lang w:val="nl-NL" w:eastAsia="nl-NL"/>
              </w:rPr>
            </w:pPr>
            <w:r w:rsidRPr="002853A9">
              <w:rPr>
                <w:rFonts w:asciiTheme="minorHAnsi" w:hAnsiTheme="minorHAnsi" w:cstheme="minorHAnsi"/>
                <w:b w:val="0"/>
                <w:bCs w:val="0"/>
                <w:i/>
                <w:color w:val="1F497D" w:themeColor="text2"/>
                <w:sz w:val="20"/>
                <w:szCs w:val="20"/>
                <w:lang w:val="nl-NL" w:eastAsia="nl-NL"/>
              </w:rPr>
              <w:t>2</w:t>
            </w:r>
            <w:r w:rsidR="00160AD7">
              <w:rPr>
                <w:rFonts w:asciiTheme="minorHAnsi" w:hAnsiTheme="minorHAnsi" w:cstheme="minorHAnsi"/>
                <w:b w:val="0"/>
                <w:bCs w:val="0"/>
                <w:i/>
                <w:color w:val="1F497D" w:themeColor="text2"/>
                <w:sz w:val="20"/>
                <w:szCs w:val="20"/>
                <w:lang w:val="nl-NL" w:eastAsia="nl-NL"/>
              </w:rPr>
              <w:t>b</w:t>
            </w:r>
          </w:p>
        </w:tc>
        <w:tc>
          <w:tcPr>
            <w:cnfStyle w:val="000010000000"/>
            <w:tcW w:w="2803" w:type="dxa"/>
          </w:tcPr>
          <w:p w:rsidR="002853A9" w:rsidRPr="00025177" w:rsidRDefault="00160AD7" w:rsidP="0057135B">
            <w:pPr>
              <w:pStyle w:val="Default"/>
              <w:rPr>
                <w:rFonts w:asciiTheme="minorHAnsi" w:hAnsiTheme="minorHAnsi" w:cstheme="minorHAnsi"/>
                <w:color w:val="auto"/>
                <w:sz w:val="20"/>
                <w:szCs w:val="20"/>
                <w:lang w:val="nl-NL" w:eastAsia="nl-NL"/>
              </w:rPr>
            </w:pPr>
            <w:r>
              <w:rPr>
                <w:rFonts w:asciiTheme="minorHAnsi" w:hAnsiTheme="minorHAnsi" w:cstheme="minorHAnsi"/>
                <w:b/>
                <w:bCs/>
                <w:color w:val="auto"/>
                <w:sz w:val="20"/>
                <w:szCs w:val="20"/>
                <w:lang w:val="nl-NL" w:eastAsia="nl-NL"/>
              </w:rPr>
              <w:t>Visualisaties (optioneel)</w:t>
            </w:r>
          </w:p>
        </w:tc>
        <w:tc>
          <w:tcPr>
            <w:tcW w:w="2587" w:type="dxa"/>
          </w:tcPr>
          <w:p w:rsidR="002853A9" w:rsidRPr="00025177" w:rsidRDefault="00160AD7" w:rsidP="0057135B">
            <w:pPr>
              <w:pStyle w:val="Default"/>
              <w:cnfStyle w:val="000000100000"/>
              <w:rPr>
                <w:rFonts w:asciiTheme="minorHAnsi" w:hAnsiTheme="minorHAnsi" w:cstheme="minorHAnsi"/>
                <w:color w:val="auto"/>
                <w:sz w:val="20"/>
                <w:szCs w:val="20"/>
                <w:lang w:val="nl-NL" w:eastAsia="nl-NL"/>
              </w:rPr>
            </w:pPr>
            <w:proofErr w:type="spellStart"/>
            <w:r>
              <w:rPr>
                <w:rFonts w:asciiTheme="minorHAnsi" w:hAnsiTheme="minorHAnsi" w:cstheme="minorHAnsi"/>
                <w:color w:val="auto"/>
                <w:sz w:val="20"/>
                <w:szCs w:val="20"/>
                <w:lang w:val="nl-NL" w:eastAsia="nl-NL"/>
              </w:rPr>
              <w:t>Renderings</w:t>
            </w:r>
            <w:proofErr w:type="spellEnd"/>
            <w:r>
              <w:rPr>
                <w:rFonts w:asciiTheme="minorHAnsi" w:hAnsiTheme="minorHAnsi" w:cstheme="minorHAnsi"/>
                <w:color w:val="auto"/>
                <w:sz w:val="20"/>
                <w:szCs w:val="20"/>
                <w:lang w:val="nl-NL" w:eastAsia="nl-NL"/>
              </w:rPr>
              <w:t xml:space="preserve"> zoals ook bij prijsvraag gebruikt.</w:t>
            </w:r>
          </w:p>
        </w:tc>
        <w:tc>
          <w:tcPr>
            <w:cnfStyle w:val="000010000000"/>
            <w:tcW w:w="1556" w:type="dxa"/>
          </w:tcPr>
          <w:p w:rsidR="002853A9" w:rsidRPr="00025177" w:rsidRDefault="002853A9" w:rsidP="0057135B">
            <w:pPr>
              <w:pStyle w:val="Default"/>
              <w:rPr>
                <w:rFonts w:asciiTheme="minorHAnsi" w:hAnsiTheme="minorHAnsi" w:cstheme="minorHAnsi"/>
                <w:color w:val="auto"/>
                <w:sz w:val="20"/>
                <w:szCs w:val="20"/>
                <w:lang w:val="nl-NL" w:eastAsia="nl-NL"/>
              </w:rPr>
            </w:pPr>
            <w:r w:rsidRPr="00025177">
              <w:rPr>
                <w:rFonts w:asciiTheme="minorHAnsi" w:hAnsiTheme="minorHAnsi" w:cstheme="minorHAnsi"/>
                <w:sz w:val="20"/>
                <w:szCs w:val="20"/>
              </w:rPr>
              <w:object w:dxaOrig="1762" w:dyaOrig="760">
                <v:shape id="_x0000_i1027" type="#_x0000_t75" style="width:83.15pt;height:35.5pt" o:ole="">
                  <v:imagedata r:id="rId13" o:title=""/>
                </v:shape>
                <o:OLEObject Type="Embed" ProgID="Visio.Drawing.11" ShapeID="_x0000_i1027" DrawAspect="Content" ObjectID="_1428433963" r:id="rId15"/>
              </w:object>
            </w:r>
          </w:p>
        </w:tc>
        <w:tc>
          <w:tcPr>
            <w:tcW w:w="1904" w:type="dxa"/>
          </w:tcPr>
          <w:p w:rsidR="002853A9" w:rsidRPr="00025177" w:rsidRDefault="002853A9" w:rsidP="0084264A">
            <w:pPr>
              <w:pStyle w:val="Default"/>
              <w:cnfStyle w:val="000000100000"/>
              <w:rPr>
                <w:rFonts w:asciiTheme="minorHAnsi" w:hAnsiTheme="minorHAnsi" w:cstheme="minorHAnsi"/>
                <w:color w:val="auto"/>
                <w:sz w:val="20"/>
                <w:szCs w:val="20"/>
                <w:lang w:val="nl-NL" w:eastAsia="nl-NL"/>
              </w:rPr>
            </w:pPr>
          </w:p>
        </w:tc>
      </w:tr>
      <w:tr w:rsidR="002853A9" w:rsidRPr="00025177" w:rsidTr="0084264A">
        <w:tc>
          <w:tcPr>
            <w:cnfStyle w:val="001000000000"/>
            <w:tcW w:w="392" w:type="dxa"/>
          </w:tcPr>
          <w:p w:rsidR="002853A9" w:rsidRPr="002853A9" w:rsidRDefault="002853A9" w:rsidP="0057135B">
            <w:pPr>
              <w:pStyle w:val="Default"/>
              <w:rPr>
                <w:rFonts w:asciiTheme="minorHAnsi" w:hAnsiTheme="minorHAnsi" w:cstheme="minorHAnsi"/>
                <w:b w:val="0"/>
                <w:bCs w:val="0"/>
                <w:i/>
                <w:color w:val="1F497D" w:themeColor="text2"/>
                <w:sz w:val="20"/>
                <w:szCs w:val="20"/>
                <w:lang w:val="nl-NL" w:eastAsia="nl-NL"/>
              </w:rPr>
            </w:pPr>
            <w:r w:rsidRPr="002853A9">
              <w:rPr>
                <w:rFonts w:asciiTheme="minorHAnsi" w:hAnsiTheme="minorHAnsi" w:cstheme="minorHAnsi"/>
                <w:b w:val="0"/>
                <w:bCs w:val="0"/>
                <w:i/>
                <w:color w:val="1F497D" w:themeColor="text2"/>
                <w:sz w:val="20"/>
                <w:szCs w:val="20"/>
                <w:lang w:val="nl-NL" w:eastAsia="nl-NL"/>
              </w:rPr>
              <w:t>3</w:t>
            </w:r>
          </w:p>
        </w:tc>
        <w:tc>
          <w:tcPr>
            <w:cnfStyle w:val="000010000000"/>
            <w:tcW w:w="2803" w:type="dxa"/>
          </w:tcPr>
          <w:p w:rsidR="002853A9" w:rsidRPr="00025177" w:rsidRDefault="002853A9" w:rsidP="0057135B">
            <w:pPr>
              <w:pStyle w:val="Default"/>
              <w:rPr>
                <w:rFonts w:asciiTheme="minorHAnsi" w:hAnsiTheme="minorHAnsi" w:cstheme="minorHAnsi"/>
                <w:b/>
                <w:bCs/>
                <w:color w:val="auto"/>
                <w:sz w:val="20"/>
                <w:szCs w:val="20"/>
                <w:lang w:val="nl-NL" w:eastAsia="nl-NL"/>
              </w:rPr>
            </w:pPr>
            <w:r w:rsidRPr="00025177">
              <w:rPr>
                <w:rFonts w:asciiTheme="minorHAnsi" w:hAnsiTheme="minorHAnsi" w:cstheme="minorHAnsi"/>
                <w:b/>
                <w:bCs/>
                <w:color w:val="auto"/>
                <w:sz w:val="20"/>
                <w:szCs w:val="20"/>
                <w:lang w:val="nl-NL" w:eastAsia="nl-NL"/>
              </w:rPr>
              <w:t>Programma van eisen toetsing</w:t>
            </w:r>
          </w:p>
        </w:tc>
        <w:tc>
          <w:tcPr>
            <w:tcW w:w="2587" w:type="dxa"/>
          </w:tcPr>
          <w:p w:rsidR="002853A9" w:rsidRPr="00025177" w:rsidRDefault="002853A9" w:rsidP="0057135B">
            <w:pPr>
              <w:pStyle w:val="Default"/>
              <w:cnfStyle w:val="0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Digitale toetsing of het ontwerp (ruimte</w:t>
            </w:r>
            <w:r w:rsidR="00A9277C">
              <w:rPr>
                <w:rFonts w:asciiTheme="minorHAnsi" w:hAnsiTheme="minorHAnsi" w:cstheme="minorHAnsi"/>
                <w:color w:val="auto"/>
                <w:sz w:val="20"/>
                <w:szCs w:val="20"/>
                <w:lang w:val="nl-NL" w:eastAsia="nl-NL"/>
              </w:rPr>
              <w:t xml:space="preserve"> m2 + hoogte</w:t>
            </w:r>
            <w:r w:rsidRPr="00025177">
              <w:rPr>
                <w:rFonts w:asciiTheme="minorHAnsi" w:hAnsiTheme="minorHAnsi" w:cstheme="minorHAnsi"/>
                <w:color w:val="auto"/>
                <w:sz w:val="20"/>
                <w:szCs w:val="20"/>
                <w:lang w:val="nl-NL" w:eastAsia="nl-NL"/>
              </w:rPr>
              <w:t>)</w:t>
            </w:r>
          </w:p>
          <w:p w:rsidR="002853A9" w:rsidRPr="00025177" w:rsidRDefault="002853A9" w:rsidP="0057135B">
            <w:pPr>
              <w:pStyle w:val="Default"/>
              <w:cnfStyle w:val="0000000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 xml:space="preserve">voldoen aan </w:t>
            </w:r>
            <w:proofErr w:type="spellStart"/>
            <w:r w:rsidRPr="00025177">
              <w:rPr>
                <w:rFonts w:asciiTheme="minorHAnsi" w:hAnsiTheme="minorHAnsi" w:cstheme="minorHAnsi"/>
                <w:color w:val="auto"/>
                <w:sz w:val="20"/>
                <w:szCs w:val="20"/>
                <w:lang w:val="nl-NL" w:eastAsia="nl-NL"/>
              </w:rPr>
              <w:t>PvE</w:t>
            </w:r>
            <w:proofErr w:type="spellEnd"/>
            <w:r w:rsidRPr="00025177">
              <w:rPr>
                <w:rFonts w:asciiTheme="minorHAnsi" w:hAnsiTheme="minorHAnsi" w:cstheme="minorHAnsi"/>
                <w:color w:val="auto"/>
                <w:sz w:val="20"/>
                <w:szCs w:val="20"/>
                <w:lang w:val="nl-NL" w:eastAsia="nl-NL"/>
              </w:rPr>
              <w:t>.</w:t>
            </w:r>
          </w:p>
        </w:tc>
        <w:tc>
          <w:tcPr>
            <w:cnfStyle w:val="000010000000"/>
            <w:tcW w:w="1556" w:type="dxa"/>
          </w:tcPr>
          <w:p w:rsidR="002853A9" w:rsidRPr="00025177" w:rsidRDefault="002853A9" w:rsidP="0057135B">
            <w:pPr>
              <w:pStyle w:val="Default"/>
              <w:rPr>
                <w:rFonts w:asciiTheme="minorHAnsi" w:hAnsiTheme="minorHAnsi" w:cstheme="minorHAnsi"/>
                <w:sz w:val="20"/>
                <w:szCs w:val="20"/>
                <w:lang w:val="nl-NL"/>
              </w:rPr>
            </w:pPr>
            <w:r w:rsidRPr="00025177">
              <w:rPr>
                <w:rFonts w:asciiTheme="minorHAnsi" w:hAnsiTheme="minorHAnsi" w:cstheme="minorHAnsi"/>
                <w:sz w:val="20"/>
                <w:szCs w:val="20"/>
              </w:rPr>
              <w:object w:dxaOrig="2268" w:dyaOrig="753">
                <v:shape id="_x0000_i1028" type="#_x0000_t75" style="width:113.6pt;height:37.5pt" o:ole="">
                  <v:imagedata r:id="rId16" o:title=""/>
                </v:shape>
                <o:OLEObject Type="Embed" ProgID="Visio.Drawing.11" ShapeID="_x0000_i1028" DrawAspect="Content" ObjectID="_1428433964" r:id="rId17"/>
              </w:object>
            </w:r>
          </w:p>
        </w:tc>
        <w:tc>
          <w:tcPr>
            <w:tcW w:w="1904" w:type="dxa"/>
          </w:tcPr>
          <w:p w:rsidR="002853A9" w:rsidRPr="00025177" w:rsidRDefault="002853A9" w:rsidP="00A9277C">
            <w:pPr>
              <w:pStyle w:val="Default"/>
              <w:ind w:left="720"/>
              <w:cnfStyle w:val="000000000000"/>
              <w:rPr>
                <w:rFonts w:asciiTheme="minorHAnsi" w:hAnsiTheme="minorHAnsi" w:cstheme="minorHAnsi"/>
                <w:sz w:val="20"/>
                <w:szCs w:val="20"/>
                <w:lang w:val="nl-NL"/>
              </w:rPr>
            </w:pPr>
          </w:p>
        </w:tc>
      </w:tr>
      <w:tr w:rsidR="002853A9" w:rsidRPr="009A5258" w:rsidTr="0084264A">
        <w:trPr>
          <w:cnfStyle w:val="000000100000"/>
        </w:trPr>
        <w:tc>
          <w:tcPr>
            <w:cnfStyle w:val="001000000000"/>
            <w:tcW w:w="392" w:type="dxa"/>
          </w:tcPr>
          <w:p w:rsidR="002853A9" w:rsidRPr="002853A9" w:rsidRDefault="002853A9" w:rsidP="0057135B">
            <w:pPr>
              <w:pStyle w:val="Default"/>
              <w:rPr>
                <w:rFonts w:asciiTheme="minorHAnsi" w:hAnsiTheme="minorHAnsi" w:cstheme="minorHAnsi"/>
                <w:b w:val="0"/>
                <w:bCs w:val="0"/>
                <w:i/>
                <w:color w:val="1F497D" w:themeColor="text2"/>
                <w:sz w:val="20"/>
                <w:szCs w:val="20"/>
                <w:lang w:val="nl-NL" w:eastAsia="nl-NL"/>
              </w:rPr>
            </w:pPr>
            <w:r w:rsidRPr="002853A9">
              <w:rPr>
                <w:rFonts w:asciiTheme="minorHAnsi" w:hAnsiTheme="minorHAnsi" w:cstheme="minorHAnsi"/>
                <w:b w:val="0"/>
                <w:bCs w:val="0"/>
                <w:i/>
                <w:color w:val="1F497D" w:themeColor="text2"/>
                <w:sz w:val="20"/>
                <w:szCs w:val="20"/>
                <w:lang w:val="nl-NL" w:eastAsia="nl-NL"/>
              </w:rPr>
              <w:t>4</w:t>
            </w:r>
          </w:p>
        </w:tc>
        <w:tc>
          <w:tcPr>
            <w:cnfStyle w:val="000010000000"/>
            <w:tcW w:w="2803" w:type="dxa"/>
          </w:tcPr>
          <w:p w:rsidR="002853A9" w:rsidRPr="00025177" w:rsidRDefault="002853A9" w:rsidP="0057135B">
            <w:pPr>
              <w:pStyle w:val="Default"/>
              <w:rPr>
                <w:rFonts w:asciiTheme="minorHAnsi" w:hAnsiTheme="minorHAnsi" w:cstheme="minorHAnsi"/>
                <w:sz w:val="20"/>
                <w:szCs w:val="20"/>
                <w:lang w:val="nl-NL"/>
              </w:rPr>
            </w:pPr>
            <w:r w:rsidRPr="00025177">
              <w:rPr>
                <w:rFonts w:asciiTheme="minorHAnsi" w:hAnsiTheme="minorHAnsi" w:cstheme="minorHAnsi"/>
                <w:b/>
                <w:bCs/>
                <w:color w:val="auto"/>
                <w:sz w:val="20"/>
                <w:szCs w:val="20"/>
                <w:lang w:val="nl-NL" w:eastAsia="nl-NL"/>
              </w:rPr>
              <w:t>Hoeveelheden extractie en bouwkosten</w:t>
            </w:r>
          </w:p>
        </w:tc>
        <w:tc>
          <w:tcPr>
            <w:tcW w:w="2587" w:type="dxa"/>
          </w:tcPr>
          <w:p w:rsidR="002853A9" w:rsidRPr="00593901" w:rsidRDefault="002853A9" w:rsidP="0057135B">
            <w:pPr>
              <w:pStyle w:val="Default"/>
              <w:cnfStyle w:val="000000100000"/>
              <w:rPr>
                <w:rFonts w:asciiTheme="minorHAnsi" w:hAnsiTheme="minorHAnsi" w:cstheme="minorHAnsi"/>
                <w:color w:val="auto"/>
                <w:sz w:val="20"/>
                <w:szCs w:val="20"/>
                <w:lang w:val="nl-NL" w:eastAsia="nl-NL"/>
              </w:rPr>
            </w:pPr>
            <w:r w:rsidRPr="00025177">
              <w:rPr>
                <w:rFonts w:asciiTheme="minorHAnsi" w:hAnsiTheme="minorHAnsi" w:cstheme="minorHAnsi"/>
                <w:color w:val="auto"/>
                <w:sz w:val="20"/>
                <w:szCs w:val="20"/>
                <w:lang w:val="nl-NL" w:eastAsia="nl-NL"/>
              </w:rPr>
              <w:t xml:space="preserve">Bouwkosten bewaken middels traceerbare </w:t>
            </w:r>
            <w:r w:rsidRPr="00593901">
              <w:rPr>
                <w:rFonts w:asciiTheme="minorHAnsi" w:hAnsiTheme="minorHAnsi" w:cstheme="minorHAnsi"/>
                <w:color w:val="auto"/>
                <w:sz w:val="20"/>
                <w:szCs w:val="20"/>
                <w:lang w:val="nl-NL" w:eastAsia="nl-NL"/>
              </w:rPr>
              <w:t>hoeveelheden uit 3D modellen</w:t>
            </w:r>
            <w:r w:rsidR="009A5258" w:rsidRPr="00593901">
              <w:rPr>
                <w:rFonts w:asciiTheme="minorHAnsi" w:hAnsiTheme="minorHAnsi" w:cstheme="minorHAnsi"/>
                <w:color w:val="auto"/>
                <w:sz w:val="20"/>
                <w:szCs w:val="20"/>
                <w:lang w:val="nl-NL" w:eastAsia="nl-NL"/>
              </w:rPr>
              <w:t xml:space="preserve">. Dit </w:t>
            </w:r>
            <w:proofErr w:type="spellStart"/>
            <w:r w:rsidR="009A5258" w:rsidRPr="00593901">
              <w:rPr>
                <w:rFonts w:asciiTheme="minorHAnsi" w:hAnsiTheme="minorHAnsi" w:cstheme="minorHAnsi"/>
                <w:color w:val="auto"/>
                <w:sz w:val="20"/>
                <w:szCs w:val="20"/>
                <w:lang w:val="nl-NL" w:eastAsia="nl-NL"/>
              </w:rPr>
              <w:t>mbv</w:t>
            </w:r>
            <w:proofErr w:type="spellEnd"/>
            <w:r w:rsidR="009A5258" w:rsidRPr="00593901">
              <w:rPr>
                <w:rFonts w:asciiTheme="minorHAnsi" w:hAnsiTheme="minorHAnsi" w:cstheme="minorHAnsi"/>
                <w:color w:val="auto"/>
                <w:sz w:val="20"/>
                <w:szCs w:val="20"/>
                <w:lang w:val="nl-NL" w:eastAsia="nl-NL"/>
              </w:rPr>
              <w:t xml:space="preserve"> </w:t>
            </w:r>
            <w:proofErr w:type="spellStart"/>
            <w:r w:rsidR="009A5258" w:rsidRPr="00593901">
              <w:rPr>
                <w:rFonts w:asciiTheme="minorHAnsi" w:hAnsiTheme="minorHAnsi" w:cstheme="minorHAnsi"/>
                <w:color w:val="auto"/>
                <w:sz w:val="20"/>
                <w:szCs w:val="20"/>
                <w:lang w:val="nl-NL" w:eastAsia="nl-NL"/>
              </w:rPr>
              <w:t>Revit</w:t>
            </w:r>
            <w:proofErr w:type="spellEnd"/>
            <w:r w:rsidR="009A5258" w:rsidRPr="00593901">
              <w:rPr>
                <w:rFonts w:asciiTheme="minorHAnsi" w:hAnsiTheme="minorHAnsi" w:cstheme="minorHAnsi"/>
                <w:color w:val="auto"/>
                <w:sz w:val="20"/>
                <w:szCs w:val="20"/>
                <w:lang w:val="nl-NL" w:eastAsia="nl-NL"/>
              </w:rPr>
              <w:t xml:space="preserve"> 3D bestanden die door Bremen worden gebruikt.</w:t>
            </w:r>
          </w:p>
          <w:p w:rsidR="007D5226" w:rsidRPr="00025177" w:rsidRDefault="007D5226" w:rsidP="0057135B">
            <w:pPr>
              <w:pStyle w:val="Default"/>
              <w:cnfStyle w:val="000000100000"/>
              <w:rPr>
                <w:rFonts w:asciiTheme="minorHAnsi" w:hAnsiTheme="minorHAnsi" w:cstheme="minorHAnsi"/>
                <w:color w:val="auto"/>
                <w:sz w:val="20"/>
                <w:szCs w:val="20"/>
                <w:lang w:val="nl-NL" w:eastAsia="nl-NL"/>
              </w:rPr>
            </w:pPr>
            <w:r w:rsidRPr="00593901">
              <w:rPr>
                <w:rFonts w:asciiTheme="minorHAnsi" w:hAnsiTheme="minorHAnsi" w:cstheme="minorHAnsi"/>
                <w:color w:val="auto"/>
                <w:sz w:val="20"/>
                <w:szCs w:val="20"/>
                <w:lang w:val="nl-NL" w:eastAsia="nl-NL"/>
              </w:rPr>
              <w:t xml:space="preserve">* Zie opmerking </w:t>
            </w:r>
            <w:r w:rsidR="00E44806" w:rsidRPr="00593901">
              <w:rPr>
                <w:rFonts w:asciiTheme="minorHAnsi" w:hAnsiTheme="minorHAnsi" w:cstheme="minorHAnsi"/>
                <w:color w:val="auto"/>
                <w:sz w:val="20"/>
                <w:szCs w:val="20"/>
                <w:lang w:val="nl-NL" w:eastAsia="nl-NL"/>
              </w:rPr>
              <w:t xml:space="preserve">onder deze tabel </w:t>
            </w:r>
            <w:r w:rsidRPr="00593901">
              <w:rPr>
                <w:rFonts w:asciiTheme="minorHAnsi" w:hAnsiTheme="minorHAnsi" w:cstheme="minorHAnsi"/>
                <w:color w:val="auto"/>
                <w:sz w:val="20"/>
                <w:szCs w:val="20"/>
                <w:lang w:val="nl-NL" w:eastAsia="nl-NL"/>
              </w:rPr>
              <w:t>inzake installatie</w:t>
            </w:r>
          </w:p>
        </w:tc>
        <w:tc>
          <w:tcPr>
            <w:cnfStyle w:val="000010000000"/>
            <w:tcW w:w="1556" w:type="dxa"/>
          </w:tcPr>
          <w:p w:rsidR="002853A9" w:rsidRPr="00025177" w:rsidRDefault="002853A9" w:rsidP="0057135B">
            <w:pPr>
              <w:pStyle w:val="Default"/>
              <w:rPr>
                <w:rFonts w:asciiTheme="minorHAnsi" w:hAnsiTheme="minorHAnsi" w:cstheme="minorHAnsi"/>
                <w:color w:val="auto"/>
                <w:sz w:val="20"/>
                <w:szCs w:val="20"/>
                <w:lang w:val="nl-NL" w:eastAsia="nl-NL"/>
              </w:rPr>
            </w:pPr>
            <w:r w:rsidRPr="00025177">
              <w:rPr>
                <w:rFonts w:asciiTheme="minorHAnsi" w:hAnsiTheme="minorHAnsi" w:cstheme="minorHAnsi"/>
                <w:sz w:val="20"/>
                <w:szCs w:val="20"/>
              </w:rPr>
              <w:object w:dxaOrig="2268" w:dyaOrig="753">
                <v:shape id="_x0000_i1029" type="#_x0000_t75" style="width:113.6pt;height:37.5pt" o:ole="">
                  <v:imagedata r:id="rId18" o:title=""/>
                </v:shape>
                <o:OLEObject Type="Embed" ProgID="Visio.Drawing.11" ShapeID="_x0000_i1029" DrawAspect="Content" ObjectID="_1428433965" r:id="rId19"/>
              </w:object>
            </w:r>
          </w:p>
        </w:tc>
        <w:tc>
          <w:tcPr>
            <w:tcW w:w="1904" w:type="dxa"/>
          </w:tcPr>
          <w:p w:rsidR="00531B88" w:rsidRPr="00025177" w:rsidRDefault="00531B88" w:rsidP="00017CCD">
            <w:pPr>
              <w:pStyle w:val="Default"/>
              <w:numPr>
                <w:ilvl w:val="0"/>
                <w:numId w:val="4"/>
              </w:numPr>
              <w:cnfStyle w:val="000000100000"/>
              <w:rPr>
                <w:rFonts w:asciiTheme="minorHAnsi" w:hAnsiTheme="minorHAnsi" w:cstheme="minorHAnsi"/>
                <w:sz w:val="20"/>
                <w:szCs w:val="20"/>
                <w:lang w:val="nl-NL"/>
              </w:rPr>
            </w:pPr>
          </w:p>
        </w:tc>
      </w:tr>
      <w:tr w:rsidR="002853A9" w:rsidRPr="00025177" w:rsidTr="0084264A">
        <w:tc>
          <w:tcPr>
            <w:cnfStyle w:val="001000000000"/>
            <w:tcW w:w="392" w:type="dxa"/>
          </w:tcPr>
          <w:p w:rsidR="002853A9" w:rsidRPr="002853A9" w:rsidRDefault="00FD4C7F" w:rsidP="0057135B">
            <w:pPr>
              <w:pStyle w:val="Default"/>
              <w:rPr>
                <w:rFonts w:asciiTheme="minorHAnsi" w:hAnsiTheme="minorHAnsi" w:cstheme="minorHAnsi"/>
                <w:b w:val="0"/>
                <w:i/>
                <w:color w:val="1F497D" w:themeColor="text2"/>
                <w:sz w:val="20"/>
                <w:szCs w:val="20"/>
                <w:lang w:val="nl-NL"/>
              </w:rPr>
            </w:pPr>
            <w:r>
              <w:rPr>
                <w:rFonts w:asciiTheme="minorHAnsi" w:hAnsiTheme="minorHAnsi" w:cstheme="minorHAnsi"/>
                <w:b w:val="0"/>
                <w:i/>
                <w:color w:val="1F497D" w:themeColor="text2"/>
                <w:sz w:val="20"/>
                <w:szCs w:val="20"/>
                <w:lang w:val="nl-NL"/>
              </w:rPr>
              <w:t>5</w:t>
            </w:r>
          </w:p>
        </w:tc>
        <w:tc>
          <w:tcPr>
            <w:cnfStyle w:val="000010000000"/>
            <w:tcW w:w="2803" w:type="dxa"/>
          </w:tcPr>
          <w:p w:rsidR="002853A9" w:rsidRPr="00B3512B" w:rsidRDefault="002853A9" w:rsidP="0057135B">
            <w:pPr>
              <w:pStyle w:val="Default"/>
              <w:rPr>
                <w:rFonts w:asciiTheme="minorHAnsi" w:hAnsiTheme="minorHAnsi" w:cstheme="minorHAnsi"/>
                <w:b/>
                <w:bCs/>
                <w:color w:val="auto"/>
                <w:sz w:val="20"/>
                <w:szCs w:val="20"/>
                <w:lang w:val="nl-NL" w:eastAsia="nl-NL"/>
              </w:rPr>
            </w:pPr>
            <w:r w:rsidRPr="00B3512B">
              <w:rPr>
                <w:rFonts w:asciiTheme="minorHAnsi" w:hAnsiTheme="minorHAnsi" w:cstheme="minorHAnsi"/>
                <w:b/>
                <w:bCs/>
                <w:color w:val="auto"/>
                <w:sz w:val="20"/>
                <w:szCs w:val="20"/>
                <w:lang w:val="nl-NL" w:eastAsia="nl-NL"/>
              </w:rPr>
              <w:t xml:space="preserve">Clash controle – </w:t>
            </w:r>
            <w:proofErr w:type="spellStart"/>
            <w:r w:rsidRPr="00B3512B">
              <w:rPr>
                <w:rFonts w:asciiTheme="minorHAnsi" w:hAnsiTheme="minorHAnsi" w:cstheme="minorHAnsi"/>
                <w:b/>
                <w:bCs/>
                <w:color w:val="auto"/>
                <w:sz w:val="20"/>
                <w:szCs w:val="20"/>
                <w:lang w:val="nl-NL" w:eastAsia="nl-NL"/>
              </w:rPr>
              <w:t>Interference</w:t>
            </w:r>
            <w:proofErr w:type="spellEnd"/>
            <w:r w:rsidRPr="00B3512B">
              <w:rPr>
                <w:rFonts w:asciiTheme="minorHAnsi" w:hAnsiTheme="minorHAnsi" w:cstheme="minorHAnsi"/>
                <w:b/>
                <w:bCs/>
                <w:color w:val="auto"/>
                <w:sz w:val="20"/>
                <w:szCs w:val="20"/>
                <w:lang w:val="nl-NL" w:eastAsia="nl-NL"/>
              </w:rPr>
              <w:t xml:space="preserve"> check</w:t>
            </w:r>
          </w:p>
        </w:tc>
        <w:tc>
          <w:tcPr>
            <w:tcW w:w="2587" w:type="dxa"/>
          </w:tcPr>
          <w:p w:rsidR="002853A9" w:rsidRPr="00B3512B" w:rsidRDefault="002853A9" w:rsidP="00B3512B">
            <w:pPr>
              <w:pStyle w:val="Default"/>
              <w:cnfStyle w:val="000000000000"/>
              <w:rPr>
                <w:rFonts w:asciiTheme="minorHAnsi" w:hAnsiTheme="minorHAnsi" w:cstheme="minorHAnsi"/>
                <w:color w:val="auto"/>
                <w:sz w:val="20"/>
                <w:szCs w:val="20"/>
                <w:lang w:val="nl-NL" w:eastAsia="nl-NL"/>
              </w:rPr>
            </w:pPr>
            <w:r w:rsidRPr="00B3512B">
              <w:rPr>
                <w:rFonts w:asciiTheme="minorHAnsi" w:hAnsiTheme="minorHAnsi" w:cstheme="minorHAnsi"/>
                <w:color w:val="auto"/>
                <w:sz w:val="20"/>
                <w:szCs w:val="20"/>
                <w:lang w:val="nl-NL" w:eastAsia="nl-NL"/>
              </w:rPr>
              <w:t xml:space="preserve">Faalkosten reductie door </w:t>
            </w:r>
            <w:proofErr w:type="spellStart"/>
            <w:r w:rsidR="00B3512B" w:rsidRPr="00B3512B">
              <w:rPr>
                <w:rFonts w:asciiTheme="minorHAnsi" w:hAnsiTheme="minorHAnsi" w:cstheme="minorHAnsi"/>
                <w:color w:val="auto"/>
                <w:sz w:val="20"/>
                <w:szCs w:val="20"/>
                <w:lang w:val="nl-NL" w:eastAsia="nl-NL"/>
              </w:rPr>
              <w:t>interference</w:t>
            </w:r>
            <w:proofErr w:type="spellEnd"/>
            <w:r w:rsidR="00B3512B" w:rsidRPr="00B3512B">
              <w:rPr>
                <w:rFonts w:asciiTheme="minorHAnsi" w:hAnsiTheme="minorHAnsi" w:cstheme="minorHAnsi"/>
                <w:color w:val="auto"/>
                <w:sz w:val="20"/>
                <w:szCs w:val="20"/>
                <w:lang w:val="nl-NL" w:eastAsia="nl-NL"/>
              </w:rPr>
              <w:t xml:space="preserve"> check</w:t>
            </w:r>
            <w:r w:rsidRPr="00B3512B">
              <w:rPr>
                <w:rFonts w:asciiTheme="minorHAnsi" w:hAnsiTheme="minorHAnsi" w:cstheme="minorHAnsi"/>
                <w:color w:val="auto"/>
                <w:sz w:val="20"/>
                <w:szCs w:val="20"/>
                <w:lang w:val="nl-NL" w:eastAsia="nl-NL"/>
              </w:rPr>
              <w:t xml:space="preserve"> om vroegtijdig</w:t>
            </w:r>
            <w:r w:rsidR="00B3512B" w:rsidRPr="00B3512B">
              <w:rPr>
                <w:rFonts w:asciiTheme="minorHAnsi" w:hAnsiTheme="minorHAnsi" w:cstheme="minorHAnsi"/>
                <w:color w:val="auto"/>
                <w:sz w:val="20"/>
                <w:szCs w:val="20"/>
                <w:lang w:val="nl-NL" w:eastAsia="nl-NL"/>
              </w:rPr>
              <w:t xml:space="preserve"> "</w:t>
            </w:r>
            <w:proofErr w:type="spellStart"/>
            <w:r w:rsidR="00B3512B" w:rsidRPr="00B3512B">
              <w:rPr>
                <w:rFonts w:asciiTheme="minorHAnsi" w:hAnsiTheme="minorHAnsi" w:cstheme="minorHAnsi"/>
                <w:color w:val="auto"/>
                <w:sz w:val="20"/>
                <w:szCs w:val="20"/>
                <w:lang w:val="nl-NL" w:eastAsia="nl-NL"/>
              </w:rPr>
              <w:t>clashes</w:t>
            </w:r>
            <w:proofErr w:type="spellEnd"/>
            <w:r w:rsidR="00B3512B" w:rsidRPr="00B3512B">
              <w:rPr>
                <w:rFonts w:asciiTheme="minorHAnsi" w:hAnsiTheme="minorHAnsi" w:cstheme="minorHAnsi"/>
                <w:color w:val="auto"/>
                <w:sz w:val="20"/>
                <w:szCs w:val="20"/>
                <w:lang w:val="nl-NL" w:eastAsia="nl-NL"/>
              </w:rPr>
              <w:t>"</w:t>
            </w:r>
            <w:r w:rsidRPr="00B3512B">
              <w:rPr>
                <w:rFonts w:asciiTheme="minorHAnsi" w:hAnsiTheme="minorHAnsi" w:cstheme="minorHAnsi"/>
                <w:color w:val="auto"/>
                <w:sz w:val="20"/>
                <w:szCs w:val="20"/>
                <w:lang w:val="nl-NL" w:eastAsia="nl-NL"/>
              </w:rPr>
              <w:t xml:space="preserve"> te signaleren</w:t>
            </w:r>
          </w:p>
        </w:tc>
        <w:tc>
          <w:tcPr>
            <w:cnfStyle w:val="000010000000"/>
            <w:tcW w:w="1556" w:type="dxa"/>
          </w:tcPr>
          <w:p w:rsidR="00B3512B" w:rsidRDefault="00B3512B" w:rsidP="0057135B">
            <w:pPr>
              <w:pStyle w:val="Default"/>
              <w:rPr>
                <w:rFonts w:cstheme="minorHAnsi"/>
                <w:b/>
                <w:sz w:val="20"/>
                <w:szCs w:val="20"/>
                <w:lang w:val="nl-NL"/>
              </w:rPr>
            </w:pPr>
          </w:p>
          <w:p w:rsidR="002853A9" w:rsidRPr="00025177" w:rsidRDefault="00B3512B" w:rsidP="0057135B">
            <w:pPr>
              <w:pStyle w:val="Default"/>
              <w:rPr>
                <w:rFonts w:asciiTheme="minorHAnsi" w:hAnsiTheme="minorHAnsi" w:cstheme="minorHAnsi"/>
                <w:b/>
                <w:sz w:val="20"/>
                <w:szCs w:val="20"/>
                <w:lang w:val="nl-NL"/>
              </w:rPr>
            </w:pPr>
            <w:r>
              <w:rPr>
                <w:rFonts w:cstheme="minorHAnsi"/>
                <w:b/>
                <w:noProof/>
                <w:sz w:val="20"/>
                <w:szCs w:val="20"/>
                <w:lang w:val="nl-NL" w:eastAsia="nl-NL"/>
              </w:rPr>
              <w:drawing>
                <wp:inline distT="0" distB="0" distL="0" distR="0">
                  <wp:extent cx="850900" cy="361315"/>
                  <wp:effectExtent l="19050" t="0" r="6350" b="0"/>
                  <wp:docPr id="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850900" cy="361315"/>
                          </a:xfrm>
                          <a:prstGeom prst="rect">
                            <a:avLst/>
                          </a:prstGeom>
                          <a:noFill/>
                          <a:ln w="9525">
                            <a:noFill/>
                            <a:miter lim="800000"/>
                            <a:headEnd/>
                            <a:tailEnd/>
                          </a:ln>
                        </pic:spPr>
                      </pic:pic>
                    </a:graphicData>
                  </a:graphic>
                </wp:inline>
              </w:drawing>
            </w:r>
          </w:p>
        </w:tc>
        <w:tc>
          <w:tcPr>
            <w:tcW w:w="1904" w:type="dxa"/>
          </w:tcPr>
          <w:p w:rsidR="002853A9" w:rsidRPr="00025177" w:rsidRDefault="002853A9" w:rsidP="00017CCD">
            <w:pPr>
              <w:pStyle w:val="Default"/>
              <w:numPr>
                <w:ilvl w:val="0"/>
                <w:numId w:val="4"/>
              </w:numPr>
              <w:cnfStyle w:val="000000000000"/>
              <w:rPr>
                <w:rFonts w:asciiTheme="minorHAnsi" w:hAnsiTheme="minorHAnsi" w:cstheme="minorHAnsi"/>
                <w:b/>
                <w:sz w:val="20"/>
                <w:szCs w:val="20"/>
                <w:lang w:val="nl-NL"/>
              </w:rPr>
            </w:pPr>
          </w:p>
        </w:tc>
      </w:tr>
      <w:tr w:rsidR="002853A9" w:rsidRPr="00904C37" w:rsidTr="0084264A">
        <w:trPr>
          <w:cnfStyle w:val="000000100000"/>
        </w:trPr>
        <w:tc>
          <w:tcPr>
            <w:cnfStyle w:val="001000000000"/>
            <w:tcW w:w="392" w:type="dxa"/>
          </w:tcPr>
          <w:p w:rsidR="002853A9" w:rsidRPr="002853A9" w:rsidRDefault="00FD4C7F" w:rsidP="0057135B">
            <w:pPr>
              <w:pStyle w:val="Default"/>
              <w:rPr>
                <w:rFonts w:asciiTheme="minorHAnsi" w:hAnsiTheme="minorHAnsi" w:cstheme="minorHAnsi"/>
                <w:b w:val="0"/>
                <w:i/>
                <w:color w:val="1F497D" w:themeColor="text2"/>
                <w:sz w:val="20"/>
                <w:szCs w:val="20"/>
                <w:lang w:val="nl-NL"/>
              </w:rPr>
            </w:pPr>
            <w:r>
              <w:rPr>
                <w:rFonts w:asciiTheme="minorHAnsi" w:hAnsiTheme="minorHAnsi" w:cstheme="minorHAnsi"/>
                <w:b w:val="0"/>
                <w:i/>
                <w:color w:val="1F497D" w:themeColor="text2"/>
                <w:sz w:val="20"/>
                <w:szCs w:val="20"/>
                <w:lang w:val="nl-NL"/>
              </w:rPr>
              <w:t>6</w:t>
            </w:r>
          </w:p>
        </w:tc>
        <w:tc>
          <w:tcPr>
            <w:cnfStyle w:val="000010000000"/>
            <w:tcW w:w="2803" w:type="dxa"/>
          </w:tcPr>
          <w:p w:rsidR="002853A9" w:rsidRPr="00B3512B" w:rsidRDefault="002853A9" w:rsidP="002853A9">
            <w:pPr>
              <w:pStyle w:val="Default"/>
              <w:rPr>
                <w:rFonts w:asciiTheme="minorHAnsi" w:hAnsiTheme="minorHAnsi" w:cstheme="minorHAnsi"/>
                <w:b/>
                <w:bCs/>
                <w:color w:val="auto"/>
                <w:sz w:val="20"/>
                <w:szCs w:val="20"/>
                <w:lang w:val="nl-NL" w:eastAsia="nl-NL"/>
              </w:rPr>
            </w:pPr>
            <w:proofErr w:type="spellStart"/>
            <w:r w:rsidRPr="00B3512B">
              <w:rPr>
                <w:rFonts w:asciiTheme="minorHAnsi" w:hAnsiTheme="minorHAnsi" w:cstheme="minorHAnsi"/>
                <w:b/>
                <w:bCs/>
                <w:color w:val="auto"/>
                <w:sz w:val="20"/>
                <w:szCs w:val="20"/>
                <w:lang w:val="nl-NL" w:eastAsia="nl-NL"/>
              </w:rPr>
              <w:t>Modelcheck</w:t>
            </w:r>
            <w:proofErr w:type="spellEnd"/>
            <w:r w:rsidRPr="00B3512B">
              <w:rPr>
                <w:rFonts w:asciiTheme="minorHAnsi" w:hAnsiTheme="minorHAnsi" w:cstheme="minorHAnsi"/>
                <w:b/>
                <w:bCs/>
                <w:color w:val="auto"/>
                <w:sz w:val="20"/>
                <w:szCs w:val="20"/>
                <w:lang w:val="nl-NL" w:eastAsia="nl-NL"/>
              </w:rPr>
              <w:t xml:space="preserve"> / </w:t>
            </w:r>
            <w:proofErr w:type="spellStart"/>
            <w:r w:rsidRPr="00B3512B">
              <w:rPr>
                <w:rFonts w:asciiTheme="minorHAnsi" w:hAnsiTheme="minorHAnsi" w:cstheme="minorHAnsi"/>
                <w:b/>
                <w:bCs/>
                <w:color w:val="auto"/>
                <w:sz w:val="20"/>
                <w:szCs w:val="20"/>
                <w:lang w:val="nl-NL" w:eastAsia="nl-NL"/>
              </w:rPr>
              <w:t>kwaliteitskontrole</w:t>
            </w:r>
            <w:proofErr w:type="spellEnd"/>
          </w:p>
        </w:tc>
        <w:tc>
          <w:tcPr>
            <w:tcW w:w="2587" w:type="dxa"/>
          </w:tcPr>
          <w:p w:rsidR="002853A9" w:rsidRPr="00B3512B" w:rsidRDefault="002853A9" w:rsidP="0057135B">
            <w:pPr>
              <w:pStyle w:val="Default"/>
              <w:cnfStyle w:val="000000100000"/>
              <w:rPr>
                <w:rFonts w:asciiTheme="minorHAnsi" w:hAnsiTheme="minorHAnsi" w:cstheme="minorHAnsi"/>
                <w:color w:val="auto"/>
                <w:sz w:val="20"/>
                <w:szCs w:val="20"/>
                <w:lang w:val="nl-NL" w:eastAsia="nl-NL"/>
              </w:rPr>
            </w:pPr>
            <w:r w:rsidRPr="00B3512B">
              <w:rPr>
                <w:rFonts w:asciiTheme="minorHAnsi" w:hAnsiTheme="minorHAnsi" w:cstheme="minorHAnsi"/>
                <w:color w:val="auto"/>
                <w:sz w:val="20"/>
                <w:szCs w:val="20"/>
                <w:lang w:val="nl-NL" w:eastAsia="nl-NL"/>
              </w:rPr>
              <w:t xml:space="preserve">T.b.v. kwaliteitscontrole op regels, zoals of alle ruimten zijn gemodelleerd, geen </w:t>
            </w:r>
            <w:proofErr w:type="spellStart"/>
            <w:r w:rsidRPr="00B3512B">
              <w:rPr>
                <w:rFonts w:asciiTheme="minorHAnsi" w:hAnsiTheme="minorHAnsi" w:cstheme="minorHAnsi"/>
                <w:color w:val="auto"/>
                <w:sz w:val="20"/>
                <w:szCs w:val="20"/>
                <w:lang w:val="nl-NL" w:eastAsia="nl-NL"/>
              </w:rPr>
              <w:t>dubbeling</w:t>
            </w:r>
            <w:proofErr w:type="spellEnd"/>
            <w:r w:rsidRPr="00B3512B">
              <w:rPr>
                <w:rFonts w:asciiTheme="minorHAnsi" w:hAnsiTheme="minorHAnsi" w:cstheme="minorHAnsi"/>
                <w:color w:val="auto"/>
                <w:sz w:val="20"/>
                <w:szCs w:val="20"/>
                <w:lang w:val="nl-NL" w:eastAsia="nl-NL"/>
              </w:rPr>
              <w:t xml:space="preserve"> qua objecten, </w:t>
            </w:r>
            <w:proofErr w:type="spellStart"/>
            <w:r w:rsidR="00B3512B" w:rsidRPr="00B3512B">
              <w:rPr>
                <w:rFonts w:asciiTheme="minorHAnsi" w:hAnsiTheme="minorHAnsi" w:cstheme="minorHAnsi"/>
                <w:color w:val="auto"/>
                <w:sz w:val="20"/>
                <w:szCs w:val="20"/>
                <w:lang w:val="nl-NL" w:eastAsia="nl-NL"/>
              </w:rPr>
              <w:t>clashes</w:t>
            </w:r>
            <w:proofErr w:type="spellEnd"/>
            <w:r w:rsidR="00B3512B" w:rsidRPr="00B3512B">
              <w:rPr>
                <w:rFonts w:asciiTheme="minorHAnsi" w:hAnsiTheme="minorHAnsi" w:cstheme="minorHAnsi"/>
                <w:color w:val="auto"/>
                <w:sz w:val="20"/>
                <w:szCs w:val="20"/>
                <w:lang w:val="nl-NL" w:eastAsia="nl-NL"/>
              </w:rPr>
              <w:t xml:space="preserve"> totaalmodel, </w:t>
            </w:r>
            <w:r w:rsidRPr="00B3512B">
              <w:rPr>
                <w:rFonts w:asciiTheme="minorHAnsi" w:hAnsiTheme="minorHAnsi" w:cstheme="minorHAnsi"/>
                <w:color w:val="auto"/>
                <w:sz w:val="20"/>
                <w:szCs w:val="20"/>
                <w:lang w:val="nl-NL" w:eastAsia="nl-NL"/>
              </w:rPr>
              <w:t>juiste codering, etc.</w:t>
            </w:r>
          </w:p>
        </w:tc>
        <w:tc>
          <w:tcPr>
            <w:cnfStyle w:val="000010000000"/>
            <w:tcW w:w="1556" w:type="dxa"/>
          </w:tcPr>
          <w:p w:rsidR="002853A9" w:rsidRPr="002853A9" w:rsidRDefault="002853A9" w:rsidP="0057135B">
            <w:pPr>
              <w:pStyle w:val="Default"/>
              <w:rPr>
                <w:rFonts w:asciiTheme="minorHAnsi" w:hAnsiTheme="minorHAnsi" w:cstheme="minorHAnsi"/>
                <w:i/>
                <w:color w:val="1F497D" w:themeColor="text2"/>
                <w:lang w:val="nl-NL"/>
              </w:rPr>
            </w:pPr>
            <w:r w:rsidRPr="002853A9">
              <w:rPr>
                <w:rFonts w:asciiTheme="minorHAnsi" w:hAnsiTheme="minorHAnsi" w:cstheme="minorHAnsi"/>
                <w:i/>
                <w:color w:val="1F497D" w:themeColor="text2"/>
              </w:rPr>
              <w:object w:dxaOrig="2268" w:dyaOrig="753">
                <v:shape id="_x0000_i1030" type="#_x0000_t75" style="width:91.25pt;height:30.4pt" o:ole="">
                  <v:imagedata r:id="rId21" o:title=""/>
                </v:shape>
                <o:OLEObject Type="Embed" ProgID="Visio.Drawing.11" ShapeID="_x0000_i1030" DrawAspect="Content" ObjectID="_1428433966" r:id="rId22"/>
              </w:object>
            </w:r>
          </w:p>
        </w:tc>
        <w:tc>
          <w:tcPr>
            <w:tcW w:w="1904" w:type="dxa"/>
          </w:tcPr>
          <w:p w:rsidR="002853A9" w:rsidRPr="002853A9" w:rsidRDefault="002853A9" w:rsidP="00B3512B">
            <w:pPr>
              <w:pStyle w:val="Default"/>
              <w:cnfStyle w:val="000000100000"/>
              <w:rPr>
                <w:rFonts w:asciiTheme="minorHAnsi" w:hAnsiTheme="minorHAnsi" w:cstheme="minorHAnsi"/>
                <w:i/>
                <w:color w:val="1F497D" w:themeColor="text2"/>
                <w:sz w:val="20"/>
                <w:szCs w:val="20"/>
                <w:lang w:val="nl-NL" w:eastAsia="nl-NL"/>
              </w:rPr>
            </w:pPr>
          </w:p>
        </w:tc>
      </w:tr>
    </w:tbl>
    <w:p w:rsidR="007D5226" w:rsidRDefault="007D5226" w:rsidP="00025177">
      <w:pPr>
        <w:pStyle w:val="Default"/>
        <w:rPr>
          <w:rFonts w:ascii="Arial" w:hAnsi="Arial" w:cs="Arial"/>
          <w:sz w:val="20"/>
          <w:szCs w:val="20"/>
          <w:lang w:val="nl-NL"/>
        </w:rPr>
      </w:pPr>
    </w:p>
    <w:p w:rsidR="00025177" w:rsidRPr="00025177" w:rsidRDefault="00025177" w:rsidP="00025177">
      <w:pPr>
        <w:pStyle w:val="Kop2"/>
      </w:pPr>
      <w:bookmarkStart w:id="18" w:name="_Toc354690158"/>
      <w:r>
        <w:t>Toelichting toepassingen</w:t>
      </w:r>
      <w:bookmarkEnd w:id="18"/>
    </w:p>
    <w:p w:rsidR="00025177" w:rsidRPr="00025177" w:rsidRDefault="00025177" w:rsidP="00025177">
      <w:pPr>
        <w:pStyle w:val="Kop3"/>
      </w:pPr>
      <w:bookmarkStart w:id="19" w:name="_Toc354690159"/>
      <w:r w:rsidRPr="00025177">
        <w:t>Toepassing 1: Consistente 2D + 3D tekeningen genereren uit 3D modellen</w:t>
      </w:r>
      <w:bookmarkEnd w:id="19"/>
    </w:p>
    <w:p w:rsidR="00025177" w:rsidRDefault="00025177" w:rsidP="00025177">
      <w:pPr>
        <w:spacing w:after="0" w:line="240" w:lineRule="auto"/>
        <w:rPr>
          <w:rFonts w:cstheme="minorHAnsi"/>
          <w:lang w:val="nl-NL"/>
        </w:rPr>
      </w:pPr>
      <w:r w:rsidRPr="00025177">
        <w:rPr>
          <w:rFonts w:cstheme="minorHAnsi"/>
          <w:lang w:val="nl-NL"/>
        </w:rPr>
        <w:t>De aspectmodellen dienen te worden opgezet volgens metrisch stelsel, in de eenheid van millimeters. Het genereren van de tekeningen dient op consistente wijze te gebeuren</w:t>
      </w:r>
      <w:r w:rsidR="00337268">
        <w:rPr>
          <w:rFonts w:cstheme="minorHAnsi"/>
          <w:lang w:val="nl-NL"/>
        </w:rPr>
        <w:t xml:space="preserve">. Met consistent wordt bedoeld: </w:t>
      </w:r>
      <w:r w:rsidRPr="00025177">
        <w:rPr>
          <w:rFonts w:cstheme="minorHAnsi"/>
          <w:lang w:val="nl-NL"/>
        </w:rPr>
        <w:t xml:space="preserve"> </w:t>
      </w:r>
      <w:r w:rsidR="00337268">
        <w:rPr>
          <w:rFonts w:cstheme="minorHAnsi"/>
          <w:lang w:val="nl-NL"/>
        </w:rPr>
        <w:t xml:space="preserve">Vanuit het model de tekeningen genereren, </w:t>
      </w:r>
      <w:r w:rsidRPr="00025177">
        <w:rPr>
          <w:rFonts w:cstheme="minorHAnsi"/>
          <w:lang w:val="nl-NL"/>
        </w:rPr>
        <w:t xml:space="preserve">zodat de juistheid tussen de 2D tekeningen en het 3D model </w:t>
      </w:r>
      <w:r w:rsidR="00D97B2B" w:rsidRPr="00025177">
        <w:rPr>
          <w:rFonts w:cstheme="minorHAnsi"/>
          <w:lang w:val="nl-NL"/>
        </w:rPr>
        <w:t>gewaarborgd</w:t>
      </w:r>
      <w:r w:rsidRPr="00025177">
        <w:rPr>
          <w:rFonts w:cstheme="minorHAnsi"/>
          <w:lang w:val="nl-NL"/>
        </w:rPr>
        <w:t xml:space="preserve"> is.</w:t>
      </w:r>
      <w:r w:rsidR="00337268">
        <w:rPr>
          <w:rFonts w:cstheme="minorHAnsi"/>
          <w:lang w:val="nl-NL"/>
        </w:rPr>
        <w:t xml:space="preserve"> Het mag niet zo zijn dat de informatie op 2D tekeningen afwijkt van de informatie in het 3D model. </w:t>
      </w:r>
      <w:r w:rsidRPr="00025177">
        <w:rPr>
          <w:rFonts w:cstheme="minorHAnsi"/>
          <w:lang w:val="nl-NL"/>
        </w:rPr>
        <w:t xml:space="preserve"> Annotaties zoals extra teksten, </w:t>
      </w:r>
      <w:r w:rsidRPr="00025177">
        <w:rPr>
          <w:rFonts w:cstheme="minorHAnsi"/>
          <w:lang w:val="nl-NL"/>
        </w:rPr>
        <w:lastRenderedPageBreak/>
        <w:t xml:space="preserve">maatvoering en </w:t>
      </w:r>
      <w:proofErr w:type="spellStart"/>
      <w:r w:rsidRPr="00025177">
        <w:rPr>
          <w:rFonts w:cstheme="minorHAnsi"/>
          <w:lang w:val="nl-NL"/>
        </w:rPr>
        <w:t>tags</w:t>
      </w:r>
      <w:proofErr w:type="spellEnd"/>
      <w:r w:rsidRPr="00025177">
        <w:rPr>
          <w:rFonts w:cstheme="minorHAnsi"/>
          <w:lang w:val="nl-NL"/>
        </w:rPr>
        <w:t xml:space="preserve"> </w:t>
      </w:r>
      <w:r w:rsidR="00337268">
        <w:rPr>
          <w:rFonts w:cstheme="minorHAnsi"/>
          <w:lang w:val="nl-NL"/>
        </w:rPr>
        <w:t>mogen wel worden toegevoegd aan 2D tekeningen maar mogen niet tegenstrijdig zijn met het 3D model</w:t>
      </w:r>
      <w:r w:rsidRPr="00025177">
        <w:rPr>
          <w:rFonts w:cstheme="minorHAnsi"/>
          <w:lang w:val="nl-NL"/>
        </w:rPr>
        <w:t xml:space="preserve">. </w:t>
      </w:r>
      <w:r w:rsidR="000A4DF6" w:rsidRPr="0084264A">
        <w:rPr>
          <w:rFonts w:cstheme="minorHAnsi"/>
          <w:lang w:val="nl-NL"/>
        </w:rPr>
        <w:t xml:space="preserve">Naar eigen inzicht </w:t>
      </w:r>
      <w:r w:rsidRPr="0084264A">
        <w:rPr>
          <w:rFonts w:cstheme="minorHAnsi"/>
          <w:lang w:val="nl-NL"/>
        </w:rPr>
        <w:t>3D impressie</w:t>
      </w:r>
      <w:r w:rsidR="00337268">
        <w:rPr>
          <w:rFonts w:cstheme="minorHAnsi"/>
          <w:lang w:val="nl-NL"/>
        </w:rPr>
        <w:t>s</w:t>
      </w:r>
      <w:r w:rsidRPr="0084264A">
        <w:rPr>
          <w:rFonts w:cstheme="minorHAnsi"/>
          <w:lang w:val="nl-NL"/>
        </w:rPr>
        <w:t xml:space="preserve"> van betreffend gebouwdeel weer geven </w:t>
      </w:r>
      <w:r w:rsidR="000A4DF6" w:rsidRPr="0084264A">
        <w:rPr>
          <w:rFonts w:cstheme="minorHAnsi"/>
          <w:lang w:val="nl-NL"/>
        </w:rPr>
        <w:t xml:space="preserve">op 2D tekeningen </w:t>
      </w:r>
      <w:r w:rsidRPr="0084264A">
        <w:rPr>
          <w:rFonts w:cstheme="minorHAnsi"/>
          <w:lang w:val="nl-NL"/>
        </w:rPr>
        <w:t>om meer inzicht te hebben van betreffende 2D gegevens.</w:t>
      </w:r>
    </w:p>
    <w:p w:rsidR="00D00E9A" w:rsidRPr="00025177" w:rsidRDefault="00D00E9A" w:rsidP="00D00E9A">
      <w:pPr>
        <w:autoSpaceDE w:val="0"/>
        <w:autoSpaceDN w:val="0"/>
        <w:adjustRightInd w:val="0"/>
        <w:spacing w:after="0" w:line="240" w:lineRule="auto"/>
        <w:rPr>
          <w:rFonts w:cstheme="minorHAnsi"/>
          <w:lang w:val="nl-NL"/>
        </w:rPr>
      </w:pPr>
      <w:r w:rsidRPr="00025177">
        <w:rPr>
          <w:rFonts w:cstheme="minorHAnsi"/>
          <w:lang w:val="nl-NL"/>
        </w:rPr>
        <w:t>2D tekeningen zijn in de bouw nog steeds de belangrijkste vorm van contractdocumentatie.</w:t>
      </w:r>
    </w:p>
    <w:p w:rsidR="00D00E9A" w:rsidRPr="00025177" w:rsidRDefault="00D00E9A" w:rsidP="00D00E9A">
      <w:pPr>
        <w:autoSpaceDE w:val="0"/>
        <w:autoSpaceDN w:val="0"/>
        <w:adjustRightInd w:val="0"/>
        <w:spacing w:after="0" w:line="240" w:lineRule="auto"/>
        <w:rPr>
          <w:rFonts w:cstheme="minorHAnsi"/>
          <w:lang w:val="nl-NL"/>
        </w:rPr>
      </w:pPr>
      <w:r w:rsidRPr="00025177">
        <w:rPr>
          <w:rFonts w:cstheme="minorHAnsi"/>
          <w:lang w:val="nl-NL"/>
        </w:rPr>
        <w:t>Daarnaast zijn deze tekeningen één van de voornaamste oorzaken van geschillen, voornamelijk omdat complexe geometrische vormen lastig te beschrijven zijn door middel van twee dimensionale tekeningen. Aan de hand van een 3D model kan het gebouw beter begrepen worden en daarom zal dit model als communicatie middel gebruikt worden. De 2D tekeningen kunnen direct uit het 3D model gehaald worden, dat verbonden is aan een digitale database. Het resultaat is dat de tekeningen een hoge graad van coördinatie bezitten en altijd de meest recente informatie weerspiegelen.</w:t>
      </w:r>
    </w:p>
    <w:p w:rsidR="00E7761A" w:rsidRPr="00593901" w:rsidRDefault="00D00E9A" w:rsidP="00D00E9A">
      <w:pPr>
        <w:autoSpaceDE w:val="0"/>
        <w:autoSpaceDN w:val="0"/>
        <w:adjustRightInd w:val="0"/>
        <w:spacing w:after="0" w:line="240" w:lineRule="auto"/>
        <w:rPr>
          <w:rFonts w:cstheme="minorHAnsi"/>
          <w:lang w:val="nl-NL"/>
        </w:rPr>
      </w:pPr>
      <w:r w:rsidRPr="00025177">
        <w:rPr>
          <w:rFonts w:cstheme="minorHAnsi"/>
          <w:lang w:val="nl-NL"/>
        </w:rPr>
        <w:t xml:space="preserve">Iedere partij dient zorg te dragen voor het leveren van consistente 2D tekeningen, als contractstuk. </w:t>
      </w:r>
      <w:r w:rsidR="009A5258">
        <w:rPr>
          <w:rFonts w:cstheme="minorHAnsi"/>
          <w:lang w:val="nl-NL"/>
        </w:rPr>
        <w:t xml:space="preserve"> </w:t>
      </w:r>
      <w:r w:rsidR="009A5258" w:rsidRPr="00593901">
        <w:rPr>
          <w:rFonts w:cstheme="minorHAnsi"/>
          <w:lang w:val="nl-NL"/>
        </w:rPr>
        <w:t>De "bron" van deze tekeningen zijn de 3D BIM modellen. Deze 3D BIM modellen bevatten 3D objecten met kenmerkensets (</w:t>
      </w:r>
      <w:proofErr w:type="spellStart"/>
      <w:r w:rsidR="009A5258" w:rsidRPr="00593901">
        <w:rPr>
          <w:rFonts w:cstheme="minorHAnsi"/>
          <w:lang w:val="nl-NL"/>
        </w:rPr>
        <w:t>properties</w:t>
      </w:r>
      <w:proofErr w:type="spellEnd"/>
      <w:r w:rsidR="009A5258" w:rsidRPr="00593901">
        <w:rPr>
          <w:rFonts w:cstheme="minorHAnsi"/>
          <w:lang w:val="nl-NL"/>
        </w:rPr>
        <w:t>). Deze</w:t>
      </w:r>
      <w:r w:rsidR="00BA0C8C" w:rsidRPr="00593901">
        <w:rPr>
          <w:rFonts w:cstheme="minorHAnsi"/>
          <w:lang w:val="nl-NL"/>
        </w:rPr>
        <w:t xml:space="preserve"> 3D BIM</w:t>
      </w:r>
      <w:r w:rsidR="009A5258" w:rsidRPr="00593901">
        <w:rPr>
          <w:rFonts w:cstheme="minorHAnsi"/>
          <w:lang w:val="nl-NL"/>
        </w:rPr>
        <w:t xml:space="preserve"> informatie kan</w:t>
      </w:r>
      <w:r w:rsidR="00BA0C8C" w:rsidRPr="00593901">
        <w:rPr>
          <w:rFonts w:cstheme="minorHAnsi"/>
          <w:lang w:val="nl-NL"/>
        </w:rPr>
        <w:t xml:space="preserve"> op diverse manieren worden weergegeven zoals: op aanzichten (Views), in doorsneden (Views), in tabellen (</w:t>
      </w:r>
      <w:proofErr w:type="spellStart"/>
      <w:r w:rsidR="00BA0C8C" w:rsidRPr="00593901">
        <w:rPr>
          <w:rFonts w:cstheme="minorHAnsi"/>
          <w:lang w:val="nl-NL"/>
        </w:rPr>
        <w:t>schedules</w:t>
      </w:r>
      <w:proofErr w:type="spellEnd"/>
      <w:r w:rsidR="00BA0C8C" w:rsidRPr="00593901">
        <w:rPr>
          <w:rFonts w:cstheme="minorHAnsi"/>
          <w:lang w:val="nl-NL"/>
        </w:rPr>
        <w:t>), etc.</w:t>
      </w:r>
    </w:p>
    <w:p w:rsidR="00E7761A" w:rsidRPr="00593901" w:rsidRDefault="00D00E9A" w:rsidP="00337268">
      <w:pPr>
        <w:spacing w:after="0" w:line="240" w:lineRule="auto"/>
        <w:rPr>
          <w:rFonts w:cstheme="minorHAnsi"/>
          <w:lang w:val="nl-NL"/>
        </w:rPr>
      </w:pPr>
      <w:r w:rsidRPr="00593901">
        <w:rPr>
          <w:rFonts w:cstheme="minorHAnsi"/>
          <w:lang w:val="nl-NL"/>
        </w:rPr>
        <w:t xml:space="preserve">Tevens zullen principe details in 2D naast het 3D model gebruikt worden. </w:t>
      </w:r>
      <w:r w:rsidR="00337268" w:rsidRPr="00593901">
        <w:rPr>
          <w:rFonts w:cstheme="minorHAnsi"/>
          <w:lang w:val="nl-NL"/>
        </w:rPr>
        <w:t xml:space="preserve">Uitgangspunt daarbij is, dat de hoofdlijnen van het detail  een weergave (view) is van de 3D model objecten (als bouwdelen). Eventuele verdere </w:t>
      </w:r>
      <w:r w:rsidR="00BA0C8C" w:rsidRPr="00593901">
        <w:rPr>
          <w:rFonts w:cstheme="minorHAnsi"/>
          <w:lang w:val="nl-NL"/>
        </w:rPr>
        <w:t>detaillering</w:t>
      </w:r>
      <w:r w:rsidR="00337268" w:rsidRPr="00593901">
        <w:rPr>
          <w:rFonts w:cstheme="minorHAnsi"/>
          <w:lang w:val="nl-NL"/>
        </w:rPr>
        <w:t xml:space="preserve"> (componenten zoals bijvoorbeeld wapening, stekeinden, scharnieren etc.) kan als annotatie worden toegevoegd. </w:t>
      </w:r>
    </w:p>
    <w:p w:rsidR="00BA0C8C" w:rsidRPr="00593901" w:rsidRDefault="00BA0C8C" w:rsidP="00337268">
      <w:pPr>
        <w:spacing w:after="0" w:line="240" w:lineRule="auto"/>
        <w:rPr>
          <w:rFonts w:cstheme="minorHAnsi"/>
          <w:lang w:val="nl-NL"/>
        </w:rPr>
      </w:pPr>
      <w:r w:rsidRPr="00593901">
        <w:rPr>
          <w:rFonts w:cstheme="minorHAnsi"/>
          <w:lang w:val="nl-NL"/>
        </w:rPr>
        <w:t>Afgesproken dat gedurende het ontwerpproces de gedetailleerdheid van model afgestemd is aan</w:t>
      </w:r>
      <w:r w:rsidR="0072571E" w:rsidRPr="00593901">
        <w:rPr>
          <w:rFonts w:cstheme="minorHAnsi"/>
          <w:lang w:val="nl-NL"/>
        </w:rPr>
        <w:t xml:space="preserve"> informatiebehoefte op 2D tekeningen voor die fases.</w:t>
      </w:r>
    </w:p>
    <w:p w:rsidR="005A33C3" w:rsidRPr="009F10F8" w:rsidRDefault="005A33C3" w:rsidP="00212DBC">
      <w:pPr>
        <w:rPr>
          <w:rFonts w:cstheme="minorHAnsi"/>
          <w:lang w:val="nl-NL"/>
        </w:rPr>
      </w:pPr>
    </w:p>
    <w:p w:rsidR="00025177" w:rsidRPr="00025177" w:rsidRDefault="00025177" w:rsidP="00025177">
      <w:pPr>
        <w:pStyle w:val="Kop3"/>
      </w:pPr>
      <w:bookmarkStart w:id="20" w:name="_Toc354690160"/>
      <w:r w:rsidRPr="00025177">
        <w:t>Toepassing 2: Visualisatie en viewerbestanden</w:t>
      </w:r>
      <w:bookmarkEnd w:id="20"/>
    </w:p>
    <w:p w:rsidR="003E565B" w:rsidRDefault="003E565B" w:rsidP="009F10F8">
      <w:pPr>
        <w:rPr>
          <w:rFonts w:cstheme="minorHAnsi"/>
          <w:lang w:val="nl-NL"/>
        </w:rPr>
      </w:pPr>
    </w:p>
    <w:p w:rsidR="00025177" w:rsidRPr="00904C37" w:rsidRDefault="00904C37" w:rsidP="00904C37">
      <w:pPr>
        <w:rPr>
          <w:rFonts w:cstheme="minorHAnsi"/>
          <w:i/>
          <w:lang w:val="nl-NL"/>
        </w:rPr>
      </w:pPr>
      <w:r w:rsidRPr="00904C37">
        <w:rPr>
          <w:rFonts w:cstheme="minorHAnsi"/>
          <w:i/>
          <w:lang w:val="nl-NL"/>
        </w:rPr>
        <w:t xml:space="preserve">Advies: Middels voorbeeld schermafdrukken en/of voorbeeldmodellen een </w:t>
      </w:r>
      <w:proofErr w:type="spellStart"/>
      <w:r w:rsidRPr="00904C37">
        <w:rPr>
          <w:rFonts w:cstheme="minorHAnsi"/>
          <w:i/>
          <w:lang w:val="nl-NL"/>
        </w:rPr>
        <w:t>benchmark</w:t>
      </w:r>
      <w:proofErr w:type="spellEnd"/>
      <w:r w:rsidRPr="00904C37">
        <w:rPr>
          <w:rFonts w:cstheme="minorHAnsi"/>
          <w:i/>
          <w:lang w:val="nl-NL"/>
        </w:rPr>
        <w:t xml:space="preserve"> te </w:t>
      </w:r>
      <w:proofErr w:type="spellStart"/>
      <w:r w:rsidRPr="00904C37">
        <w:rPr>
          <w:rFonts w:cstheme="minorHAnsi"/>
          <w:i/>
          <w:lang w:val="nl-NL"/>
        </w:rPr>
        <w:t>creeren</w:t>
      </w:r>
      <w:proofErr w:type="spellEnd"/>
      <w:r w:rsidRPr="00904C37">
        <w:rPr>
          <w:rFonts w:cstheme="minorHAnsi"/>
          <w:i/>
          <w:lang w:val="nl-NL"/>
        </w:rPr>
        <w:t>, zodat alle partijen van elkaar weten wat ze mogen verwachten qua visualisatie en viewerbestanden</w:t>
      </w:r>
    </w:p>
    <w:p w:rsidR="00CB7AF9" w:rsidRDefault="00025177" w:rsidP="00CB7AF9">
      <w:pPr>
        <w:pStyle w:val="Kop3"/>
      </w:pPr>
      <w:bookmarkStart w:id="21" w:name="_Toc354690161"/>
      <w:r w:rsidRPr="00025177">
        <w:t>Toepassing 3: Programma van eisen toetsin</w:t>
      </w:r>
      <w:r w:rsidR="00CB7AF9">
        <w:t>g</w:t>
      </w:r>
      <w:bookmarkEnd w:id="21"/>
    </w:p>
    <w:p w:rsidR="00904C37" w:rsidRDefault="00904C37" w:rsidP="00CE3387">
      <w:pPr>
        <w:rPr>
          <w:rFonts w:cstheme="minorHAnsi"/>
          <w:i/>
          <w:lang w:val="nl-NL"/>
        </w:rPr>
      </w:pPr>
    </w:p>
    <w:p w:rsidR="00CB7AF9" w:rsidRPr="00904C37" w:rsidRDefault="00904C37" w:rsidP="00CE3387">
      <w:pPr>
        <w:rPr>
          <w:rFonts w:cstheme="minorHAnsi"/>
          <w:i/>
          <w:lang w:val="nl-NL"/>
        </w:rPr>
      </w:pPr>
      <w:r w:rsidRPr="00904C37">
        <w:rPr>
          <w:rFonts w:cstheme="minorHAnsi"/>
          <w:i/>
          <w:lang w:val="nl-NL"/>
        </w:rPr>
        <w:t xml:space="preserve">Omschrijving hoe </w:t>
      </w:r>
      <w:proofErr w:type="spellStart"/>
      <w:r w:rsidRPr="00904C37">
        <w:rPr>
          <w:rFonts w:cstheme="minorHAnsi"/>
          <w:i/>
          <w:lang w:val="nl-NL"/>
        </w:rPr>
        <w:t>PvE</w:t>
      </w:r>
      <w:proofErr w:type="spellEnd"/>
      <w:r w:rsidRPr="00904C37">
        <w:rPr>
          <w:rFonts w:cstheme="minorHAnsi"/>
          <w:i/>
          <w:lang w:val="nl-NL"/>
        </w:rPr>
        <w:t xml:space="preserve"> getoetst wordt </w:t>
      </w:r>
      <w:proofErr w:type="spellStart"/>
      <w:r w:rsidRPr="00904C37">
        <w:rPr>
          <w:rFonts w:cstheme="minorHAnsi"/>
          <w:i/>
          <w:lang w:val="nl-NL"/>
        </w:rPr>
        <w:t>mbv</w:t>
      </w:r>
      <w:proofErr w:type="spellEnd"/>
      <w:r w:rsidRPr="00904C37">
        <w:rPr>
          <w:rFonts w:cstheme="minorHAnsi"/>
          <w:i/>
          <w:lang w:val="nl-NL"/>
        </w:rPr>
        <w:t xml:space="preserve"> BIM model</w:t>
      </w:r>
    </w:p>
    <w:p w:rsidR="00CB7AF9" w:rsidRDefault="00CB7AF9" w:rsidP="00CB7AF9">
      <w:pPr>
        <w:rPr>
          <w:lang w:val="nl-NL"/>
        </w:rPr>
      </w:pPr>
    </w:p>
    <w:p w:rsidR="00025177" w:rsidRPr="00CB7AF9" w:rsidRDefault="00025177" w:rsidP="00CB7AF9">
      <w:pPr>
        <w:pStyle w:val="Kop3"/>
      </w:pPr>
      <w:bookmarkStart w:id="22" w:name="_Toc354690162"/>
      <w:r w:rsidRPr="00CB7AF9">
        <w:t>Toepassing 4: Hoeveelheden extractie en bouwkosten</w:t>
      </w:r>
      <w:bookmarkEnd w:id="22"/>
    </w:p>
    <w:p w:rsidR="00904C37" w:rsidRDefault="00904C37" w:rsidP="00025177">
      <w:pPr>
        <w:rPr>
          <w:lang w:val="nl-NL"/>
        </w:rPr>
      </w:pPr>
    </w:p>
    <w:p w:rsidR="003A1BD5" w:rsidRPr="00904C37" w:rsidRDefault="00904C37" w:rsidP="00904C37">
      <w:pPr>
        <w:rPr>
          <w:rFonts w:cstheme="minorHAnsi"/>
          <w:i/>
          <w:lang w:val="nl-NL"/>
        </w:rPr>
      </w:pPr>
      <w:r w:rsidRPr="00904C37">
        <w:rPr>
          <w:rFonts w:cstheme="minorHAnsi"/>
          <w:i/>
          <w:lang w:val="nl-NL"/>
        </w:rPr>
        <w:t>Omschrijving welke hoeveelheden en welke codering/classificatie gewenst is voor dit project</w:t>
      </w:r>
    </w:p>
    <w:p w:rsidR="003A1BD5" w:rsidRDefault="00904C37" w:rsidP="00025177">
      <w:pPr>
        <w:rPr>
          <w:lang w:val="nl-NL"/>
        </w:rPr>
      </w:pPr>
      <w:r>
        <w:rPr>
          <w:lang w:val="nl-NL"/>
        </w:rPr>
        <w:t xml:space="preserve">Tip: Er is een boek verkrijgbaar met </w:t>
      </w:r>
      <w:r w:rsidRPr="00025177">
        <w:rPr>
          <w:rFonts w:cstheme="minorHAnsi"/>
          <w:color w:val="000000"/>
          <w:lang w:val="nl-NL"/>
        </w:rPr>
        <w:t>NL/</w:t>
      </w:r>
      <w:proofErr w:type="spellStart"/>
      <w:r w:rsidRPr="00025177">
        <w:rPr>
          <w:rFonts w:cstheme="minorHAnsi"/>
          <w:color w:val="000000"/>
          <w:lang w:val="nl-NL"/>
        </w:rPr>
        <w:t>SfB</w:t>
      </w:r>
      <w:proofErr w:type="spellEnd"/>
      <w:r>
        <w:rPr>
          <w:rFonts w:cstheme="minorHAnsi"/>
          <w:color w:val="000000"/>
          <w:lang w:val="nl-NL"/>
        </w:rPr>
        <w:t xml:space="preserve"> codering</w:t>
      </w:r>
    </w:p>
    <w:p w:rsidR="00904C37" w:rsidRDefault="00630858" w:rsidP="00904C37">
      <w:pPr>
        <w:rPr>
          <w:lang w:val="nl-NL"/>
        </w:rPr>
      </w:pPr>
      <w:r w:rsidRPr="00025177">
        <w:rPr>
          <w:rFonts w:cstheme="minorHAnsi"/>
          <w:color w:val="000000"/>
          <w:lang w:val="nl-NL"/>
        </w:rPr>
        <w:t>NL/</w:t>
      </w:r>
      <w:proofErr w:type="spellStart"/>
      <w:r w:rsidRPr="00025177">
        <w:rPr>
          <w:rFonts w:cstheme="minorHAnsi"/>
          <w:color w:val="000000"/>
          <w:lang w:val="nl-NL"/>
        </w:rPr>
        <w:t>SfB</w:t>
      </w:r>
      <w:proofErr w:type="spellEnd"/>
      <w:r w:rsidRPr="00025177">
        <w:rPr>
          <w:rFonts w:cstheme="minorHAnsi"/>
          <w:color w:val="000000"/>
          <w:lang w:val="nl-NL"/>
        </w:rPr>
        <w:t xml:space="preserve"> – tabellen – Elementenmethode objectdefinitie, uitgegeven door BNA.</w:t>
      </w:r>
      <w:r>
        <w:rPr>
          <w:rFonts w:cstheme="minorHAnsi"/>
          <w:color w:val="000000"/>
          <w:lang w:val="nl-NL"/>
        </w:rPr>
        <w:t xml:space="preserve"> Boek is te bestellen via: </w:t>
      </w:r>
      <w:r w:rsidR="00904C37" w:rsidRPr="00904C37">
        <w:rPr>
          <w:lang w:val="nl-NL"/>
        </w:rPr>
        <w:t>http://www.bna.nl/Voor-leden/Shop/Artikel-categorie/4/Het-ontwerp</w:t>
      </w:r>
    </w:p>
    <w:p w:rsidR="00025177" w:rsidRPr="00904C37" w:rsidRDefault="00025177" w:rsidP="00904C37">
      <w:pPr>
        <w:pStyle w:val="Kop3"/>
      </w:pPr>
      <w:bookmarkStart w:id="23" w:name="_Toc354690163"/>
      <w:r w:rsidRPr="00904C37">
        <w:t xml:space="preserve">Toepassing </w:t>
      </w:r>
      <w:r w:rsidR="00FD4C7F" w:rsidRPr="00904C37">
        <w:t>5</w:t>
      </w:r>
      <w:r w:rsidRPr="00904C37">
        <w:t xml:space="preserve">: </w:t>
      </w:r>
      <w:r w:rsidR="000F3504" w:rsidRPr="00904C37">
        <w:t xml:space="preserve"> </w:t>
      </w:r>
      <w:r w:rsidRPr="00904C37">
        <w:t>Clash controle</w:t>
      </w:r>
      <w:r w:rsidR="000F3504" w:rsidRPr="00904C37">
        <w:t xml:space="preserve"> - </w:t>
      </w:r>
      <w:proofErr w:type="spellStart"/>
      <w:r w:rsidR="000F3504" w:rsidRPr="00904C37">
        <w:t>interference</w:t>
      </w:r>
      <w:proofErr w:type="spellEnd"/>
      <w:r w:rsidR="000F3504" w:rsidRPr="00904C37">
        <w:t xml:space="preserve"> check</w:t>
      </w:r>
      <w:bookmarkEnd w:id="23"/>
    </w:p>
    <w:p w:rsidR="00904C37" w:rsidRDefault="00904C37" w:rsidP="00025177">
      <w:pPr>
        <w:rPr>
          <w:lang w:val="nl-NL"/>
        </w:rPr>
      </w:pPr>
    </w:p>
    <w:p w:rsidR="00733B0D" w:rsidRDefault="00025177" w:rsidP="00025177">
      <w:pPr>
        <w:rPr>
          <w:lang w:val="nl-NL"/>
        </w:rPr>
      </w:pPr>
      <w:r w:rsidRPr="00025177">
        <w:rPr>
          <w:lang w:val="nl-NL"/>
        </w:rPr>
        <w:t xml:space="preserve">De </w:t>
      </w:r>
      <w:proofErr w:type="spellStart"/>
      <w:r w:rsidR="00804F31">
        <w:rPr>
          <w:lang w:val="nl-NL"/>
        </w:rPr>
        <w:t>Revit</w:t>
      </w:r>
      <w:proofErr w:type="spellEnd"/>
      <w:r w:rsidR="00804F31">
        <w:rPr>
          <w:lang w:val="nl-NL"/>
        </w:rPr>
        <w:t xml:space="preserve"> </w:t>
      </w:r>
      <w:proofErr w:type="spellStart"/>
      <w:r w:rsidR="00804F31">
        <w:rPr>
          <w:lang w:val="nl-NL"/>
        </w:rPr>
        <w:t>interference</w:t>
      </w:r>
      <w:proofErr w:type="spellEnd"/>
      <w:r w:rsidR="00804F31">
        <w:rPr>
          <w:lang w:val="nl-NL"/>
        </w:rPr>
        <w:t xml:space="preserve"> check</w:t>
      </w:r>
      <w:r w:rsidRPr="00025177">
        <w:rPr>
          <w:lang w:val="nl-NL"/>
        </w:rPr>
        <w:t xml:space="preserve"> zal door </w:t>
      </w:r>
      <w:r w:rsidR="00804F31">
        <w:rPr>
          <w:lang w:val="nl-NL"/>
        </w:rPr>
        <w:t xml:space="preserve">elke ontwerpende partij </w:t>
      </w:r>
      <w:r w:rsidRPr="00025177">
        <w:rPr>
          <w:lang w:val="nl-NL"/>
        </w:rPr>
        <w:t xml:space="preserve">geschieden </w:t>
      </w:r>
      <w:r w:rsidR="00804F31">
        <w:rPr>
          <w:lang w:val="nl-NL"/>
        </w:rPr>
        <w:t>voor zijn eigen onderdelen</w:t>
      </w:r>
      <w:r w:rsidRPr="00025177">
        <w:rPr>
          <w:lang w:val="nl-NL"/>
        </w:rPr>
        <w:t xml:space="preserve">. </w:t>
      </w:r>
      <w:r w:rsidR="00271363">
        <w:rPr>
          <w:lang w:val="nl-NL"/>
        </w:rPr>
        <w:t xml:space="preserve"> </w:t>
      </w:r>
      <w:r w:rsidR="00804F31">
        <w:rPr>
          <w:lang w:val="nl-NL"/>
        </w:rPr>
        <w:t xml:space="preserve">Deze </w:t>
      </w:r>
      <w:proofErr w:type="spellStart"/>
      <w:r w:rsidR="00804F31">
        <w:rPr>
          <w:lang w:val="nl-NL"/>
        </w:rPr>
        <w:t>interference</w:t>
      </w:r>
      <w:proofErr w:type="spellEnd"/>
      <w:r w:rsidR="00804F31">
        <w:rPr>
          <w:lang w:val="nl-NL"/>
        </w:rPr>
        <w:t xml:space="preserve"> </w:t>
      </w:r>
      <w:proofErr w:type="spellStart"/>
      <w:r w:rsidR="00804F31">
        <w:rPr>
          <w:lang w:val="nl-NL"/>
        </w:rPr>
        <w:t>checks</w:t>
      </w:r>
      <w:proofErr w:type="spellEnd"/>
      <w:r w:rsidR="00804F31">
        <w:rPr>
          <w:lang w:val="nl-NL"/>
        </w:rPr>
        <w:t xml:space="preserve"> zullen</w:t>
      </w:r>
      <w:r w:rsidR="00AD306F" w:rsidRPr="00AD306F">
        <w:rPr>
          <w:lang w:val="nl-NL"/>
        </w:rPr>
        <w:t xml:space="preserve"> regelmatig </w:t>
      </w:r>
      <w:r w:rsidR="00271363" w:rsidRPr="00AD306F">
        <w:rPr>
          <w:lang w:val="nl-NL"/>
        </w:rPr>
        <w:t xml:space="preserve">worden uitgevoerd conform de </w:t>
      </w:r>
      <w:r w:rsidR="00271363" w:rsidRPr="00AD306F">
        <w:rPr>
          <w:lang w:val="nl-NL"/>
        </w:rPr>
        <w:lastRenderedPageBreak/>
        <w:t>planning</w:t>
      </w:r>
      <w:r w:rsidR="00804F31">
        <w:rPr>
          <w:lang w:val="nl-NL"/>
        </w:rPr>
        <w:t>, echter minimaal 1x per fase (in VO+DO) voordat de 2D tekeningen worden gegenereerd</w:t>
      </w:r>
      <w:r w:rsidR="00271363" w:rsidRPr="00AD306F">
        <w:rPr>
          <w:lang w:val="nl-NL"/>
        </w:rPr>
        <w:t xml:space="preserve">. In opvolgende fases zullen frequenter deze </w:t>
      </w:r>
      <w:proofErr w:type="spellStart"/>
      <w:r w:rsidR="00271363" w:rsidRPr="00AD306F">
        <w:rPr>
          <w:lang w:val="nl-NL"/>
        </w:rPr>
        <w:t>clashcontroles</w:t>
      </w:r>
      <w:proofErr w:type="spellEnd"/>
      <w:r w:rsidR="00271363" w:rsidRPr="00AD306F">
        <w:rPr>
          <w:lang w:val="nl-NL"/>
        </w:rPr>
        <w:t xml:space="preserve"> plaatsvinden.</w:t>
      </w:r>
    </w:p>
    <w:p w:rsidR="00531B88" w:rsidRDefault="00025177" w:rsidP="00D33C53">
      <w:pPr>
        <w:rPr>
          <w:lang w:val="nl-NL"/>
        </w:rPr>
      </w:pPr>
      <w:r w:rsidRPr="00025177">
        <w:rPr>
          <w:lang w:val="nl-NL"/>
        </w:rPr>
        <w:t>Er wordt verwacht dat de constateringen/signaleringen middels een rapportage (</w:t>
      </w:r>
      <w:r w:rsidR="00733B0D">
        <w:rPr>
          <w:lang w:val="nl-NL"/>
        </w:rPr>
        <w:t xml:space="preserve">export </w:t>
      </w:r>
      <w:r w:rsidR="00804F31">
        <w:rPr>
          <w:lang w:val="nl-NL"/>
        </w:rPr>
        <w:t xml:space="preserve">HTML </w:t>
      </w:r>
      <w:proofErr w:type="spellStart"/>
      <w:r w:rsidR="00733B0D">
        <w:rPr>
          <w:lang w:val="nl-NL"/>
        </w:rPr>
        <w:t>interference</w:t>
      </w:r>
      <w:proofErr w:type="spellEnd"/>
      <w:r w:rsidR="00733B0D">
        <w:rPr>
          <w:lang w:val="nl-NL"/>
        </w:rPr>
        <w:t xml:space="preserve"> Report als </w:t>
      </w:r>
      <w:proofErr w:type="spellStart"/>
      <w:r w:rsidR="00733B0D">
        <w:rPr>
          <w:lang w:val="nl-NL"/>
        </w:rPr>
        <w:t>clashlijst</w:t>
      </w:r>
      <w:proofErr w:type="spellEnd"/>
      <w:r w:rsidRPr="00025177">
        <w:rPr>
          <w:lang w:val="nl-NL"/>
        </w:rPr>
        <w:t xml:space="preserve">) </w:t>
      </w:r>
      <w:r w:rsidR="00804F31">
        <w:rPr>
          <w:lang w:val="nl-NL"/>
        </w:rPr>
        <w:t>wordt geplaatst op PCS internetportaal, zodat deze ook</w:t>
      </w:r>
      <w:r w:rsidRPr="00025177">
        <w:rPr>
          <w:lang w:val="nl-NL"/>
        </w:rPr>
        <w:t xml:space="preserve"> kan worden bekeken door projectbetrokkenen. Deze rapportage</w:t>
      </w:r>
      <w:r w:rsidR="00804F31">
        <w:rPr>
          <w:lang w:val="nl-NL"/>
        </w:rPr>
        <w:t>s</w:t>
      </w:r>
      <w:r w:rsidRPr="00025177">
        <w:rPr>
          <w:lang w:val="nl-NL"/>
        </w:rPr>
        <w:t xml:space="preserve"> dienen z.s.m. na het tot stand komen van de afzonderlijke aspectmodellen te gebeur</w:t>
      </w:r>
      <w:r w:rsidR="00733B0D">
        <w:rPr>
          <w:lang w:val="nl-NL"/>
        </w:rPr>
        <w:t xml:space="preserve">en en zullen periodiek gebeuren. </w:t>
      </w:r>
      <w:r w:rsidR="00733B0D" w:rsidRPr="00733B0D">
        <w:rPr>
          <w:lang w:val="nl-NL"/>
        </w:rPr>
        <w:t xml:space="preserve">Resultaten dienen in de ontwerpbespreking te worden behandeld en </w:t>
      </w:r>
      <w:r w:rsidR="00733B0D">
        <w:rPr>
          <w:lang w:val="nl-NL"/>
        </w:rPr>
        <w:t xml:space="preserve">moet </w:t>
      </w:r>
      <w:r w:rsidR="00733B0D" w:rsidRPr="00733B0D">
        <w:rPr>
          <w:lang w:val="nl-NL"/>
        </w:rPr>
        <w:t xml:space="preserve">leiden tot actielijst waarbij wordt afgesproken wie, met welke prioriteit en op welke termijn een clash oplost. </w:t>
      </w:r>
    </w:p>
    <w:p w:rsidR="002853A9" w:rsidRPr="000F3504" w:rsidRDefault="002853A9" w:rsidP="00D33C53">
      <w:pPr>
        <w:pStyle w:val="Kop3"/>
        <w:rPr>
          <w:lang w:val="en-US"/>
        </w:rPr>
      </w:pPr>
      <w:bookmarkStart w:id="24" w:name="_Toc354690164"/>
      <w:proofErr w:type="spellStart"/>
      <w:r w:rsidRPr="000F3504">
        <w:rPr>
          <w:lang w:val="en-US"/>
        </w:rPr>
        <w:t>Toepassing</w:t>
      </w:r>
      <w:proofErr w:type="spellEnd"/>
      <w:r w:rsidRPr="000F3504">
        <w:rPr>
          <w:lang w:val="en-US"/>
        </w:rPr>
        <w:t xml:space="preserve"> </w:t>
      </w:r>
      <w:r w:rsidR="00903D8B">
        <w:rPr>
          <w:lang w:val="en-US"/>
        </w:rPr>
        <w:t>6</w:t>
      </w:r>
      <w:r w:rsidRPr="000F3504">
        <w:rPr>
          <w:lang w:val="en-US"/>
        </w:rPr>
        <w:t xml:space="preserve">: Model check </w:t>
      </w:r>
      <w:proofErr w:type="spellStart"/>
      <w:r w:rsidRPr="000F3504">
        <w:rPr>
          <w:lang w:val="en-US"/>
        </w:rPr>
        <w:t>kwaliteitscontrole</w:t>
      </w:r>
      <w:bookmarkEnd w:id="24"/>
      <w:proofErr w:type="spellEnd"/>
    </w:p>
    <w:p w:rsidR="00904C37" w:rsidRDefault="00904C37" w:rsidP="00D33C53">
      <w:pPr>
        <w:rPr>
          <w:lang w:val="nl-NL"/>
        </w:rPr>
      </w:pPr>
    </w:p>
    <w:p w:rsidR="00804F31" w:rsidRPr="00D33C53" w:rsidRDefault="00904C37" w:rsidP="00D33C53">
      <w:pPr>
        <w:rPr>
          <w:lang w:val="nl-NL"/>
        </w:rPr>
      </w:pPr>
      <w:r>
        <w:rPr>
          <w:lang w:val="nl-NL"/>
        </w:rPr>
        <w:t>Voorbeeld:</w:t>
      </w:r>
      <w:r w:rsidR="00D33C53" w:rsidRPr="00D33C53">
        <w:rPr>
          <w:lang w:val="nl-NL"/>
        </w:rPr>
        <w:t xml:space="preserve"> Middels regels zal er worden getoetst op:</w:t>
      </w:r>
    </w:p>
    <w:p w:rsidR="00D33C53" w:rsidRPr="00D33C53" w:rsidRDefault="00D33C53" w:rsidP="00D33C53">
      <w:pPr>
        <w:rPr>
          <w:lang w:val="nl-NL"/>
        </w:rPr>
      </w:pPr>
      <w:r w:rsidRPr="00D33C53">
        <w:rPr>
          <w:lang w:val="nl-NL"/>
        </w:rPr>
        <w:t xml:space="preserve">a) </w:t>
      </w:r>
      <w:proofErr w:type="spellStart"/>
      <w:r w:rsidRPr="00D33C53">
        <w:rPr>
          <w:lang w:val="nl-NL"/>
        </w:rPr>
        <w:t>Intersection</w:t>
      </w:r>
      <w:proofErr w:type="spellEnd"/>
      <w:r w:rsidRPr="00D33C53">
        <w:rPr>
          <w:lang w:val="nl-NL"/>
        </w:rPr>
        <w:t xml:space="preserve"> </w:t>
      </w:r>
      <w:proofErr w:type="spellStart"/>
      <w:r w:rsidRPr="00D33C53">
        <w:rPr>
          <w:lang w:val="nl-NL"/>
        </w:rPr>
        <w:t>Checking</w:t>
      </w:r>
      <w:proofErr w:type="spellEnd"/>
      <w:r w:rsidRPr="00D33C53">
        <w:rPr>
          <w:lang w:val="nl-NL"/>
        </w:rPr>
        <w:t xml:space="preserve"> (steken objecten door elkaar of evt. </w:t>
      </w:r>
      <w:proofErr w:type="spellStart"/>
      <w:r w:rsidRPr="00D33C53">
        <w:rPr>
          <w:lang w:val="nl-NL"/>
        </w:rPr>
        <w:t>dubbelingen</w:t>
      </w:r>
      <w:proofErr w:type="spellEnd"/>
      <w:r w:rsidRPr="00D33C53">
        <w:rPr>
          <w:lang w:val="nl-NL"/>
        </w:rPr>
        <w:t>)</w:t>
      </w:r>
      <w:r>
        <w:rPr>
          <w:lang w:val="nl-NL"/>
        </w:rPr>
        <w:br/>
      </w:r>
      <w:r w:rsidR="00593901">
        <w:rPr>
          <w:lang w:val="nl-NL"/>
        </w:rPr>
        <w:t>b</w:t>
      </w:r>
      <w:r w:rsidRPr="00D33C53">
        <w:rPr>
          <w:lang w:val="nl-NL"/>
        </w:rPr>
        <w:t xml:space="preserve">) </w:t>
      </w:r>
      <w:proofErr w:type="spellStart"/>
      <w:r w:rsidRPr="00D33C53">
        <w:rPr>
          <w:lang w:val="nl-NL"/>
        </w:rPr>
        <w:t>Deficiency</w:t>
      </w:r>
      <w:proofErr w:type="spellEnd"/>
      <w:r w:rsidRPr="00D33C53">
        <w:rPr>
          <w:lang w:val="nl-NL"/>
        </w:rPr>
        <w:t xml:space="preserve"> check (zitten er onlogische zaken in het model, b.v. een dragende kolom zonder onderliggende constructie)</w:t>
      </w:r>
      <w:r>
        <w:rPr>
          <w:lang w:val="nl-NL"/>
        </w:rPr>
        <w:br/>
      </w:r>
      <w:r w:rsidR="00593901">
        <w:rPr>
          <w:lang w:val="nl-NL"/>
        </w:rPr>
        <w:t>c</w:t>
      </w:r>
      <w:r w:rsidRPr="00D33C53">
        <w:rPr>
          <w:lang w:val="nl-NL"/>
        </w:rPr>
        <w:t xml:space="preserve">)Model </w:t>
      </w:r>
      <w:proofErr w:type="spellStart"/>
      <w:r w:rsidRPr="00D33C53">
        <w:rPr>
          <w:lang w:val="nl-NL"/>
        </w:rPr>
        <w:t>comparisation</w:t>
      </w:r>
      <w:proofErr w:type="spellEnd"/>
      <w:r w:rsidRPr="00D33C53">
        <w:rPr>
          <w:lang w:val="nl-NL"/>
        </w:rPr>
        <w:t xml:space="preserve"> (vergelijk van constructieve onderdelen in bouwkundig model en constructief model) </w:t>
      </w:r>
    </w:p>
    <w:p w:rsidR="00CB7AF9" w:rsidRPr="00025177" w:rsidRDefault="00D33C53" w:rsidP="00CB7AF9">
      <w:pPr>
        <w:spacing w:after="0" w:line="240" w:lineRule="auto"/>
        <w:rPr>
          <w:rFonts w:cstheme="minorHAnsi"/>
          <w:lang w:val="nl-NL"/>
        </w:rPr>
      </w:pPr>
      <w:r>
        <w:rPr>
          <w:rFonts w:cstheme="minorHAnsi"/>
          <w:lang w:val="nl-NL"/>
        </w:rPr>
        <w:t>De rapportage van gesignaleerde aandachtspunten zal worden gedaan als</w:t>
      </w:r>
      <w:r w:rsidR="00CB7AF9" w:rsidRPr="00025177">
        <w:rPr>
          <w:rFonts w:cstheme="minorHAnsi"/>
          <w:lang w:val="nl-NL"/>
        </w:rPr>
        <w:t>:</w:t>
      </w:r>
    </w:p>
    <w:p w:rsidR="00D33C53" w:rsidRPr="00D33C53" w:rsidRDefault="00D33C53" w:rsidP="00017CCD">
      <w:pPr>
        <w:pStyle w:val="Lijstalinea"/>
        <w:numPr>
          <w:ilvl w:val="0"/>
          <w:numId w:val="11"/>
        </w:numPr>
        <w:rPr>
          <w:sz w:val="20"/>
          <w:szCs w:val="20"/>
          <w:lang w:val="nl-NL"/>
        </w:rPr>
      </w:pPr>
      <w:r>
        <w:rPr>
          <w:rFonts w:cstheme="minorHAnsi"/>
          <w:lang w:val="nl-NL"/>
        </w:rPr>
        <w:t xml:space="preserve">PDF rapportage </w:t>
      </w:r>
      <w:r w:rsidR="00CB7AF9" w:rsidRPr="00D00E9A">
        <w:rPr>
          <w:rFonts w:cstheme="minorHAnsi"/>
          <w:lang w:val="nl-NL"/>
        </w:rPr>
        <w:t>bestand</w:t>
      </w:r>
    </w:p>
    <w:p w:rsidR="00D33C53" w:rsidRPr="00D33C53" w:rsidRDefault="00D33C53" w:rsidP="00017CCD">
      <w:pPr>
        <w:pStyle w:val="Lijstalinea"/>
        <w:numPr>
          <w:ilvl w:val="0"/>
          <w:numId w:val="11"/>
        </w:numPr>
        <w:spacing w:after="0" w:line="240" w:lineRule="auto"/>
        <w:rPr>
          <w:rFonts w:cstheme="minorHAnsi"/>
          <w:lang w:val="nl-NL"/>
        </w:rPr>
      </w:pPr>
      <w:r w:rsidRPr="00D33C53">
        <w:rPr>
          <w:rFonts w:cstheme="minorHAnsi"/>
        </w:rPr>
        <w:t xml:space="preserve">XLS Excel </w:t>
      </w:r>
      <w:proofErr w:type="spellStart"/>
      <w:r w:rsidRPr="00D33C53">
        <w:rPr>
          <w:rFonts w:cstheme="minorHAnsi"/>
        </w:rPr>
        <w:t>bestand</w:t>
      </w:r>
      <w:proofErr w:type="spellEnd"/>
    </w:p>
    <w:p w:rsidR="00CB7AF9" w:rsidRPr="00D33C53" w:rsidRDefault="00D33C53" w:rsidP="00017CCD">
      <w:pPr>
        <w:pStyle w:val="Lijstalinea"/>
        <w:numPr>
          <w:ilvl w:val="0"/>
          <w:numId w:val="11"/>
        </w:numPr>
        <w:spacing w:after="0" w:line="240" w:lineRule="auto"/>
        <w:rPr>
          <w:rFonts w:cstheme="minorHAnsi"/>
          <w:lang w:val="nl-NL"/>
        </w:rPr>
      </w:pPr>
      <w:r>
        <w:rPr>
          <w:rFonts w:cstheme="minorHAnsi"/>
        </w:rPr>
        <w:t xml:space="preserve">SMC Solibri </w:t>
      </w:r>
      <w:r w:rsidR="00CB7AF9" w:rsidRPr="00D33C53">
        <w:rPr>
          <w:rFonts w:cstheme="minorHAnsi"/>
          <w:lang w:val="nl-NL"/>
        </w:rPr>
        <w:t xml:space="preserve">viewer </w:t>
      </w:r>
      <w:r>
        <w:rPr>
          <w:rFonts w:cstheme="minorHAnsi"/>
          <w:lang w:val="nl-NL"/>
        </w:rPr>
        <w:t>bestand</w:t>
      </w:r>
    </w:p>
    <w:p w:rsidR="00025177" w:rsidRDefault="00025177" w:rsidP="00BF7FBA">
      <w:pPr>
        <w:pStyle w:val="Kop1"/>
      </w:pPr>
      <w:bookmarkStart w:id="25" w:name="_Toc354690165"/>
      <w:r>
        <w:t>Opzet van BIM model</w:t>
      </w:r>
      <w:bookmarkEnd w:id="25"/>
    </w:p>
    <w:p w:rsidR="00025177" w:rsidRDefault="0057135B" w:rsidP="00025177">
      <w:pPr>
        <w:pStyle w:val="Kop2"/>
      </w:pPr>
      <w:bookmarkStart w:id="26" w:name="_Revit_“Linked_files”"/>
      <w:bookmarkStart w:id="27" w:name="RevitLinkedfiles"/>
      <w:bookmarkEnd w:id="26"/>
      <w:r>
        <w:t xml:space="preserve"> </w:t>
      </w:r>
      <w:bookmarkStart w:id="28" w:name="_Toc354690166"/>
      <w:r>
        <w:t>“</w:t>
      </w:r>
      <w:r w:rsidR="00BA52CA">
        <w:t>aspectmodellen</w:t>
      </w:r>
      <w:r>
        <w:t>”</w:t>
      </w:r>
      <w:r w:rsidR="00BA52CA">
        <w:t xml:space="preserve">- </w:t>
      </w:r>
      <w:proofErr w:type="spellStart"/>
      <w:r w:rsidR="00BA52CA">
        <w:t>openBIM</w:t>
      </w:r>
      <w:proofErr w:type="spellEnd"/>
      <w:r>
        <w:t xml:space="preserve"> methodiek</w:t>
      </w:r>
      <w:bookmarkEnd w:id="28"/>
    </w:p>
    <w:bookmarkEnd w:id="27"/>
    <w:p w:rsidR="00BA32DF" w:rsidRDefault="0057135B" w:rsidP="00BA52CA">
      <w:pPr>
        <w:rPr>
          <w:rFonts w:cstheme="minorHAnsi"/>
          <w:lang w:val="nl-NL"/>
        </w:rPr>
      </w:pPr>
      <w:r w:rsidRPr="00025177">
        <w:rPr>
          <w:rFonts w:cstheme="minorHAnsi"/>
          <w:lang w:val="nl-NL"/>
        </w:rPr>
        <w:t xml:space="preserve">Zoals aangegeven in hoofdstuk 1.3. is er nadrukkelijk en zeer bewust gekozen om te werken met aan elkaar gerelateerde en onderling afgestemde aspectmodellen. </w:t>
      </w:r>
    </w:p>
    <w:p w:rsidR="00BA52CA" w:rsidRPr="00BA32DF" w:rsidRDefault="00BA52CA" w:rsidP="00BA52CA">
      <w:pPr>
        <w:pStyle w:val="Kop2"/>
      </w:pPr>
      <w:bookmarkStart w:id="29" w:name="_Toc354690167"/>
      <w:proofErr w:type="spellStart"/>
      <w:r>
        <w:t>openBIM</w:t>
      </w:r>
      <w:proofErr w:type="spellEnd"/>
      <w:r>
        <w:t xml:space="preserve"> principe</w:t>
      </w:r>
      <w:bookmarkEnd w:id="29"/>
    </w:p>
    <w:p w:rsidR="00BA52CA" w:rsidRPr="00BA52CA" w:rsidRDefault="00BA52CA" w:rsidP="00BA52CA">
      <w:pPr>
        <w:spacing w:line="214" w:lineRule="atLeast"/>
        <w:rPr>
          <w:rFonts w:cstheme="minorHAnsi"/>
          <w:lang w:val="nl-NL"/>
        </w:rPr>
      </w:pPr>
      <w:r w:rsidRPr="00BA52CA">
        <w:rPr>
          <w:rFonts w:cstheme="minorHAnsi"/>
          <w:lang w:val="nl-NL"/>
        </w:rPr>
        <w:t xml:space="preserve">Onder </w:t>
      </w:r>
      <w:proofErr w:type="spellStart"/>
      <w:r w:rsidRPr="00BA52CA">
        <w:rPr>
          <w:rFonts w:cstheme="minorHAnsi"/>
          <w:lang w:val="nl-NL"/>
        </w:rPr>
        <w:t>openBIM</w:t>
      </w:r>
      <w:proofErr w:type="spellEnd"/>
      <w:r w:rsidRPr="00BA52CA">
        <w:rPr>
          <w:rFonts w:cstheme="minorHAnsi"/>
          <w:lang w:val="nl-NL"/>
        </w:rPr>
        <w:t xml:space="preserve"> verstaan we: Een transparante aanpak waarmee alle belanghebbenden elkaar informeren, o.a. met behulp van 3D objectmodellen met kenmerken, maar ook met gebruikelijke data en resultaten, </w:t>
      </w:r>
      <w:r w:rsidRPr="00BA52CA">
        <w:rPr>
          <w:rFonts w:cstheme="minorHAnsi"/>
          <w:b/>
          <w:bCs/>
          <w:lang w:val="nl-NL"/>
        </w:rPr>
        <w:t>zonder de noodzaak of verplichting om voorgeschreven software te gebruiken</w:t>
      </w:r>
      <w:r w:rsidRPr="00BA52CA">
        <w:rPr>
          <w:rFonts w:cstheme="minorHAnsi"/>
          <w:lang w:val="nl-NL"/>
        </w:rPr>
        <w:t>. Project deelnemers zijn dus vrij in hun keuze van de software. In de praktijk betekent dit dat daarom gebruik wordt gemaakt van discipline (deel) modellen met uitwisseling downstream via open standaarden zoals IFC en BCF. Samengevat: Gezamenlijk Samenwerken aan BIM model! </w:t>
      </w:r>
    </w:p>
    <w:p w:rsidR="00BA52CA" w:rsidRPr="00BA52CA" w:rsidRDefault="00BA52CA" w:rsidP="00BA52CA">
      <w:pPr>
        <w:spacing w:line="214" w:lineRule="atLeast"/>
        <w:rPr>
          <w:rFonts w:cstheme="minorHAnsi"/>
          <w:lang w:val="nl-NL"/>
        </w:rPr>
      </w:pPr>
      <w:r w:rsidRPr="00BA52CA">
        <w:rPr>
          <w:rFonts w:cstheme="minorHAnsi"/>
          <w:lang w:val="nl-NL"/>
        </w:rPr>
        <w:t xml:space="preserve">Open BIM is een initiatief van </w:t>
      </w:r>
      <w:proofErr w:type="spellStart"/>
      <w:r w:rsidRPr="00BA52CA">
        <w:rPr>
          <w:rFonts w:cstheme="minorHAnsi"/>
          <w:lang w:val="nl-NL"/>
        </w:rPr>
        <w:t>buildingSMART</w:t>
      </w:r>
      <w:proofErr w:type="spellEnd"/>
      <w:r w:rsidRPr="00BA52CA">
        <w:rPr>
          <w:rFonts w:cstheme="minorHAnsi"/>
          <w:lang w:val="nl-NL"/>
        </w:rPr>
        <w:t xml:space="preserve"> en verschillende toonaangevende software leveranciers, die het open </w:t>
      </w:r>
      <w:proofErr w:type="spellStart"/>
      <w:r w:rsidRPr="00BA52CA">
        <w:rPr>
          <w:rFonts w:cstheme="minorHAnsi"/>
          <w:lang w:val="nl-NL"/>
        </w:rPr>
        <w:t>buildingSMART</w:t>
      </w:r>
      <w:proofErr w:type="spellEnd"/>
      <w:r w:rsidRPr="00BA52CA">
        <w:rPr>
          <w:rFonts w:cstheme="minorHAnsi"/>
          <w:lang w:val="nl-NL"/>
        </w:rPr>
        <w:t xml:space="preserve"> Data Model (IFC) toepassen.</w:t>
      </w:r>
    </w:p>
    <w:p w:rsidR="00BA52CA" w:rsidRPr="00113FDE" w:rsidRDefault="00BA52CA" w:rsidP="00BA52CA">
      <w:pPr>
        <w:spacing w:line="214" w:lineRule="atLeast"/>
        <w:rPr>
          <w:rFonts w:ascii="Arial" w:hAnsi="Arial" w:cs="Arial"/>
          <w:color w:val="1A171B"/>
          <w:sz w:val="16"/>
          <w:szCs w:val="16"/>
          <w:lang w:val="nl-NL"/>
        </w:rPr>
      </w:pPr>
      <w:r w:rsidRPr="00BA52CA">
        <w:rPr>
          <w:rFonts w:ascii="Arial" w:hAnsi="Arial" w:cs="Arial"/>
          <w:color w:val="1A171B"/>
          <w:sz w:val="16"/>
          <w:szCs w:val="16"/>
          <w:lang w:val="nl-NL"/>
        </w:rPr>
        <w:t xml:space="preserve">Meer informatie over </w:t>
      </w:r>
      <w:proofErr w:type="spellStart"/>
      <w:r w:rsidRPr="00BA52CA">
        <w:rPr>
          <w:rFonts w:ascii="Arial" w:hAnsi="Arial" w:cs="Arial"/>
          <w:color w:val="1A171B"/>
          <w:sz w:val="16"/>
          <w:szCs w:val="16"/>
          <w:lang w:val="nl-NL"/>
        </w:rPr>
        <w:t>openBIM</w:t>
      </w:r>
      <w:proofErr w:type="spellEnd"/>
      <w:r w:rsidRPr="00BA52CA">
        <w:rPr>
          <w:rFonts w:ascii="Arial" w:hAnsi="Arial" w:cs="Arial"/>
          <w:color w:val="1A171B"/>
          <w:sz w:val="16"/>
          <w:szCs w:val="16"/>
          <w:lang w:val="nl-NL"/>
        </w:rPr>
        <w:t>:</w:t>
      </w:r>
      <w:r w:rsidRPr="00BA52CA">
        <w:rPr>
          <w:rStyle w:val="apple-converted-space"/>
          <w:rFonts w:ascii="Arial" w:hAnsi="Arial" w:cs="Arial"/>
          <w:color w:val="1A171B"/>
          <w:sz w:val="16"/>
          <w:szCs w:val="16"/>
          <w:lang w:val="nl-NL"/>
        </w:rPr>
        <w:t> </w:t>
      </w:r>
      <w:hyperlink r:id="rId23" w:tgtFrame="_blank" w:history="1">
        <w:r w:rsidRPr="00BA52CA">
          <w:rPr>
            <w:rStyle w:val="Hyperlink"/>
            <w:rFonts w:ascii="Arial" w:hAnsi="Arial" w:cs="Arial"/>
            <w:color w:val="57A4D7"/>
            <w:sz w:val="16"/>
            <w:szCs w:val="16"/>
            <w:lang w:val="nl-NL"/>
          </w:rPr>
          <w:t>http://www.buildingsmart.org/openbim/</w:t>
        </w:r>
      </w:hyperlink>
    </w:p>
    <w:p w:rsidR="00BA52CA" w:rsidRPr="00BA52CA" w:rsidRDefault="00BA52CA" w:rsidP="00BA52CA">
      <w:pPr>
        <w:spacing w:line="214" w:lineRule="atLeast"/>
        <w:rPr>
          <w:rFonts w:ascii="Arial" w:hAnsi="Arial" w:cs="Arial"/>
          <w:color w:val="1A171B"/>
          <w:sz w:val="16"/>
          <w:szCs w:val="16"/>
          <w:lang w:val="nl-NL"/>
        </w:rPr>
      </w:pPr>
      <w:r>
        <w:rPr>
          <w:rFonts w:ascii="Arial" w:hAnsi="Arial" w:cs="Arial"/>
          <w:noProof/>
          <w:color w:val="1A171B"/>
          <w:sz w:val="16"/>
          <w:szCs w:val="16"/>
          <w:lang w:val="nl-NL" w:eastAsia="nl-NL"/>
        </w:rPr>
        <w:drawing>
          <wp:inline distT="0" distB="0" distL="0" distR="0">
            <wp:extent cx="1887023" cy="556795"/>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1900911" cy="560893"/>
                    </a:xfrm>
                    <a:prstGeom prst="rect">
                      <a:avLst/>
                    </a:prstGeom>
                    <a:noFill/>
                    <a:ln w="9525">
                      <a:noFill/>
                      <a:miter lim="800000"/>
                      <a:headEnd/>
                      <a:tailEnd/>
                    </a:ln>
                  </pic:spPr>
                </pic:pic>
              </a:graphicData>
            </a:graphic>
          </wp:inline>
        </w:drawing>
      </w:r>
    </w:p>
    <w:p w:rsidR="00BA32DF" w:rsidRPr="00BA32DF" w:rsidRDefault="00BA32DF" w:rsidP="00BA32DF">
      <w:pPr>
        <w:autoSpaceDE w:val="0"/>
        <w:autoSpaceDN w:val="0"/>
        <w:adjustRightInd w:val="0"/>
        <w:spacing w:after="0" w:line="240" w:lineRule="auto"/>
        <w:rPr>
          <w:lang w:val="nl-NL"/>
        </w:rPr>
      </w:pPr>
      <w:r w:rsidRPr="00BA32DF">
        <w:rPr>
          <w:lang w:val="nl-NL"/>
        </w:rPr>
        <w:lastRenderedPageBreak/>
        <w:t xml:space="preserve"> </w:t>
      </w:r>
    </w:p>
    <w:p w:rsidR="00025177" w:rsidRPr="00BA32DF" w:rsidRDefault="00025177" w:rsidP="00BA32DF">
      <w:pPr>
        <w:pStyle w:val="Kop2"/>
      </w:pPr>
      <w:bookmarkStart w:id="30" w:name="_Toc354690168"/>
      <w:r w:rsidRPr="00BA32DF">
        <w:t>Mate van detail</w:t>
      </w:r>
      <w:r w:rsidR="00103EBB" w:rsidRPr="00BA32DF">
        <w:t xml:space="preserve"> per fase</w:t>
      </w:r>
      <w:bookmarkEnd w:id="30"/>
    </w:p>
    <w:p w:rsidR="00025177" w:rsidRDefault="00025177" w:rsidP="00025177">
      <w:pPr>
        <w:rPr>
          <w:lang w:val="nl-NL"/>
        </w:rPr>
      </w:pPr>
      <w:r w:rsidRPr="00025177">
        <w:rPr>
          <w:lang w:val="nl-NL"/>
        </w:rPr>
        <w:t>Per fase wordt er op een passend detailniveau het gebouwmodel opgebouwd. Iedere ontwerpdiscipline bouwt in beginsel zijn eigen model. Voor het uitvoeren van clash controles worden desbetreffende deelmodellen in elkaar geschoven en ten opzichte van elkaar gecontroleerd. Hiervoor is van groot belang dat voordat tekenwerk van een (ontwerp)fase gestart wordt dient de demarcatie van gebouwmodellen specifiek en duidelijk worden afgesproken en vastgelegd.</w:t>
      </w:r>
    </w:p>
    <w:p w:rsidR="00BA32DF" w:rsidRDefault="00103EBB" w:rsidP="00103EBB">
      <w:pPr>
        <w:rPr>
          <w:lang w:val="nl-NL"/>
        </w:rPr>
      </w:pPr>
      <w:r w:rsidRPr="00025177">
        <w:rPr>
          <w:lang w:val="nl-NL"/>
        </w:rPr>
        <w:t xml:space="preserve">Het detailniveau </w:t>
      </w:r>
      <w:r>
        <w:rPr>
          <w:lang w:val="nl-NL"/>
        </w:rPr>
        <w:t>van 3D model per fase dient</w:t>
      </w:r>
      <w:r w:rsidRPr="00025177">
        <w:rPr>
          <w:lang w:val="nl-NL"/>
        </w:rPr>
        <w:t xml:space="preserve"> dusdanig </w:t>
      </w:r>
      <w:r>
        <w:rPr>
          <w:lang w:val="nl-NL"/>
        </w:rPr>
        <w:t xml:space="preserve">te zijn </w:t>
      </w:r>
      <w:r w:rsidRPr="00025177">
        <w:rPr>
          <w:lang w:val="nl-NL"/>
        </w:rPr>
        <w:t xml:space="preserve">dat de gewenste output </w:t>
      </w:r>
      <w:r w:rsidRPr="00AD306F">
        <w:rPr>
          <w:lang w:val="nl-NL"/>
        </w:rPr>
        <w:t>(</w:t>
      </w:r>
      <w:r w:rsidR="00E7761A" w:rsidRPr="00AD306F">
        <w:rPr>
          <w:lang w:val="nl-NL"/>
        </w:rPr>
        <w:t xml:space="preserve">2D </w:t>
      </w:r>
      <w:r w:rsidRPr="00AD306F">
        <w:rPr>
          <w:lang w:val="nl-NL"/>
        </w:rPr>
        <w:t>tekeningen) minimaal voldoen aan NEN2574</w:t>
      </w:r>
      <w:r w:rsidR="00BA32DF">
        <w:rPr>
          <w:lang w:val="nl-NL"/>
        </w:rPr>
        <w:t>, kruisjeslijsten</w:t>
      </w:r>
      <w:r w:rsidRPr="00025177">
        <w:rPr>
          <w:lang w:val="nl-NL"/>
        </w:rPr>
        <w:t xml:space="preserve"> en de 3D informatie tevens geschikt is voor gebruik hoeveelheden.</w:t>
      </w:r>
    </w:p>
    <w:p w:rsidR="00630858" w:rsidRDefault="00630858" w:rsidP="00630858">
      <w:pPr>
        <w:jc w:val="center"/>
      </w:pPr>
      <w:r>
        <w:rPr>
          <w:noProof/>
          <w:lang w:val="nl-NL" w:eastAsia="nl-NL"/>
        </w:rPr>
        <w:drawing>
          <wp:inline distT="0" distB="0" distL="0" distR="0">
            <wp:extent cx="3969385" cy="2941955"/>
            <wp:effectExtent l="1905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 cstate="print"/>
                    <a:srcRect/>
                    <a:stretch>
                      <a:fillRect/>
                    </a:stretch>
                  </pic:blipFill>
                  <pic:spPr bwMode="auto">
                    <a:xfrm>
                      <a:off x="0" y="0"/>
                      <a:ext cx="3969385" cy="2941955"/>
                    </a:xfrm>
                    <a:prstGeom prst="rect">
                      <a:avLst/>
                    </a:prstGeom>
                    <a:noFill/>
                    <a:ln w="9525">
                      <a:noFill/>
                      <a:miter lim="800000"/>
                      <a:headEnd/>
                      <a:tailEnd/>
                    </a:ln>
                  </pic:spPr>
                </pic:pic>
              </a:graphicData>
            </a:graphic>
          </wp:inline>
        </w:drawing>
      </w:r>
    </w:p>
    <w:p w:rsidR="00BA32DF" w:rsidRPr="00BA32DF" w:rsidRDefault="00630858" w:rsidP="00025177">
      <w:pPr>
        <w:rPr>
          <w:lang w:val="nl-NL"/>
        </w:rPr>
      </w:pPr>
      <w:r w:rsidRPr="00630858">
        <w:rPr>
          <w:lang w:val="nl-NL"/>
        </w:rPr>
        <w:t xml:space="preserve">Schematische weergave </w:t>
      </w:r>
      <w:proofErr w:type="spellStart"/>
      <w:r w:rsidRPr="00630858">
        <w:rPr>
          <w:lang w:val="nl-NL"/>
        </w:rPr>
        <w:t>VO-fase</w:t>
      </w:r>
      <w:proofErr w:type="spellEnd"/>
      <w:r w:rsidRPr="00630858">
        <w:rPr>
          <w:lang w:val="nl-NL"/>
        </w:rPr>
        <w:t xml:space="preserve"> en DO fase kennen een verschillend niveau qua detail 3D model. </w:t>
      </w:r>
      <w:r>
        <w:rPr>
          <w:lang w:val="nl-NL"/>
        </w:rPr>
        <w:t xml:space="preserve">Principe van “Grof naar fijn”. </w:t>
      </w:r>
      <w:r w:rsidR="001A0B00">
        <w:rPr>
          <w:lang w:val="nl-NL"/>
        </w:rPr>
        <w:t xml:space="preserve">Uitgangspunt is dat alle bouwdelen (NEN2660) aanwezig zijn in het 3D model bij DO fase gereed, tenzij anders vooraf is aangegeven in Demarcatie/coderingslijst. </w:t>
      </w:r>
    </w:p>
    <w:p w:rsidR="00103EBB" w:rsidRPr="00D97B2B" w:rsidRDefault="00BA32DF" w:rsidP="00025177">
      <w:pPr>
        <w:rPr>
          <w:i/>
          <w:color w:val="1F497D" w:themeColor="text2"/>
          <w:sz w:val="24"/>
          <w:szCs w:val="24"/>
          <w:lang w:val="nl-NL"/>
        </w:rPr>
      </w:pPr>
      <w:r w:rsidRPr="00BA32DF">
        <w:rPr>
          <w:sz w:val="24"/>
          <w:szCs w:val="24"/>
          <w:lang w:val="nl-NL"/>
        </w:rPr>
        <w:t>B</w:t>
      </w:r>
      <w:r w:rsidR="00103EBB" w:rsidRPr="00BA32DF">
        <w:rPr>
          <w:lang w:val="nl-NL"/>
        </w:rPr>
        <w:t>enodigde minimale output 2D tekeningen per fase</w:t>
      </w:r>
      <w:r w:rsidR="00D97B2B" w:rsidRPr="00BA32DF">
        <w:rPr>
          <w:lang w:val="nl-NL"/>
        </w:rPr>
        <w:t xml:space="preserve"> dient </w:t>
      </w:r>
      <w:r w:rsidR="001A0B00">
        <w:rPr>
          <w:lang w:val="nl-NL"/>
        </w:rPr>
        <w:t xml:space="preserve">tevens </w:t>
      </w:r>
      <w:r w:rsidR="00D97B2B" w:rsidRPr="00BA32DF">
        <w:rPr>
          <w:lang w:val="nl-NL"/>
        </w:rPr>
        <w:t>volgens NEN2574 te zijn</w:t>
      </w:r>
      <w:r w:rsidR="00630858" w:rsidRPr="00BA32DF">
        <w:rPr>
          <w:lang w:val="nl-NL"/>
        </w:rPr>
        <w:t xml:space="preserve"> (Betreffende</w:t>
      </w:r>
      <w:r w:rsidR="00630858">
        <w:rPr>
          <w:lang w:val="nl-NL"/>
        </w:rPr>
        <w:t xml:space="preserve"> in dit document VO+DO fase)</w:t>
      </w:r>
      <w:r w:rsidR="00103EBB">
        <w:rPr>
          <w:lang w:val="nl-NL"/>
        </w:rPr>
        <w:t>.</w:t>
      </w:r>
    </w:p>
    <w:p w:rsidR="00025177" w:rsidRDefault="003A1BD5" w:rsidP="00025177">
      <w:pPr>
        <w:rPr>
          <w:rFonts w:cstheme="minorHAnsi"/>
        </w:rPr>
      </w:pPr>
      <w:r>
        <w:rPr>
          <w:noProof/>
          <w:lang w:val="nl-NL" w:eastAsia="nl-NL"/>
        </w:rPr>
        <w:lastRenderedPageBreak/>
        <w:drawing>
          <wp:inline distT="0" distB="0" distL="0" distR="0">
            <wp:extent cx="5731510" cy="2292604"/>
            <wp:effectExtent l="19050" t="0" r="2540" b="0"/>
            <wp:docPr id="13" name="Afbeelding 10" descr="C:\Users\BIMSPE~1\AppData\Local\Temp\SNAGHTML20ed6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MSPE~1\AppData\Local\Temp\SNAGHTML20ed6f8.PNG"/>
                    <pic:cNvPicPr>
                      <a:picLocks noChangeAspect="1" noChangeArrowheads="1"/>
                    </pic:cNvPicPr>
                  </pic:nvPicPr>
                  <pic:blipFill>
                    <a:blip r:embed="rId26" cstate="print"/>
                    <a:srcRect/>
                    <a:stretch>
                      <a:fillRect/>
                    </a:stretch>
                  </pic:blipFill>
                  <pic:spPr bwMode="auto">
                    <a:xfrm>
                      <a:off x="0" y="0"/>
                      <a:ext cx="5731510" cy="2292604"/>
                    </a:xfrm>
                    <a:prstGeom prst="rect">
                      <a:avLst/>
                    </a:prstGeom>
                    <a:noFill/>
                    <a:ln w="9525">
                      <a:noFill/>
                      <a:miter lim="800000"/>
                      <a:headEnd/>
                      <a:tailEnd/>
                    </a:ln>
                  </pic:spPr>
                </pic:pic>
              </a:graphicData>
            </a:graphic>
          </wp:inline>
        </w:drawing>
      </w:r>
    </w:p>
    <w:p w:rsidR="00DF1A2A" w:rsidRPr="00DF1A2A" w:rsidRDefault="00103EBB" w:rsidP="00025177">
      <w:pPr>
        <w:rPr>
          <w:rFonts w:cstheme="minorHAnsi"/>
          <w:i/>
          <w:color w:val="1F497D" w:themeColor="text2"/>
          <w:lang w:val="nl-NL"/>
        </w:rPr>
      </w:pPr>
      <w:r w:rsidRPr="00103EBB">
        <w:rPr>
          <w:rFonts w:cstheme="minorHAnsi"/>
          <w:lang w:val="nl-NL"/>
        </w:rPr>
        <w:t xml:space="preserve">Impressie diverse </w:t>
      </w:r>
      <w:r w:rsidR="00D30694" w:rsidRPr="00103EBB">
        <w:rPr>
          <w:rFonts w:cstheme="minorHAnsi"/>
          <w:lang w:val="nl-NL"/>
        </w:rPr>
        <w:t>abstractie</w:t>
      </w:r>
      <w:r w:rsidRPr="00103EBB">
        <w:rPr>
          <w:rFonts w:cstheme="minorHAnsi"/>
          <w:lang w:val="nl-NL"/>
        </w:rPr>
        <w:t>/modelniveaus toelichting NEN2634 niveaus.</w:t>
      </w:r>
      <w:r w:rsidR="00DF1A2A">
        <w:rPr>
          <w:rFonts w:cstheme="minorHAnsi"/>
          <w:lang w:val="nl-NL"/>
        </w:rPr>
        <w:br/>
      </w:r>
      <w:r w:rsidR="00DF1A2A" w:rsidRPr="00DF1A2A">
        <w:rPr>
          <w:rFonts w:cstheme="minorHAnsi"/>
          <w:i/>
          <w:color w:val="1F497D" w:themeColor="text2"/>
          <w:lang w:val="nl-NL"/>
        </w:rPr>
        <w:t>Met name bedoeld voor eenduidige termen en definities</w:t>
      </w:r>
    </w:p>
    <w:p w:rsidR="00103EBB" w:rsidRPr="00103EBB" w:rsidRDefault="00103EBB" w:rsidP="00103EBB">
      <w:pPr>
        <w:pStyle w:val="Kop3"/>
      </w:pPr>
      <w:bookmarkStart w:id="31" w:name="_Toc258852403"/>
      <w:bookmarkStart w:id="32" w:name="_Toc271703761"/>
      <w:bookmarkStart w:id="33" w:name="_Toc354690169"/>
      <w:r w:rsidRPr="00103EBB">
        <w:t xml:space="preserve">Basismodel </w:t>
      </w:r>
      <w:bookmarkEnd w:id="31"/>
      <w:r w:rsidRPr="00103EBB">
        <w:t>(vertrekpunt en verder)</w:t>
      </w:r>
      <w:bookmarkEnd w:id="32"/>
      <w:bookmarkEnd w:id="33"/>
    </w:p>
    <w:p w:rsidR="00103EBB" w:rsidRPr="00025177" w:rsidRDefault="00904C37" w:rsidP="00103EBB">
      <w:pPr>
        <w:rPr>
          <w:lang w:val="nl-NL"/>
        </w:rPr>
      </w:pPr>
      <w:r>
        <w:rPr>
          <w:lang w:val="nl-NL"/>
        </w:rPr>
        <w:t>Afspraken maken over wie als eerste aspectmodel verstrek,  welke</w:t>
      </w:r>
      <w:r w:rsidR="00103EBB" w:rsidRPr="00025177">
        <w:rPr>
          <w:lang w:val="nl-NL"/>
        </w:rPr>
        <w:t xml:space="preserve"> </w:t>
      </w:r>
      <w:proofErr w:type="spellStart"/>
      <w:r w:rsidR="00103EBB" w:rsidRPr="00BA32DF">
        <w:rPr>
          <w:lang w:val="nl-NL"/>
        </w:rPr>
        <w:t>gebouwstramienen</w:t>
      </w:r>
      <w:proofErr w:type="spellEnd"/>
      <w:r w:rsidR="00103EBB" w:rsidRPr="00BA32DF">
        <w:rPr>
          <w:lang w:val="nl-NL"/>
        </w:rPr>
        <w:t>, hoofdstructuur (gebouwdelen) en principe hoogteopbouw (</w:t>
      </w:r>
      <w:proofErr w:type="spellStart"/>
      <w:r w:rsidR="00103EBB" w:rsidRPr="00BA32DF">
        <w:rPr>
          <w:lang w:val="nl-NL"/>
        </w:rPr>
        <w:t>levels</w:t>
      </w:r>
      <w:proofErr w:type="spellEnd"/>
      <w:r w:rsidR="00103EBB" w:rsidRPr="00BA32DF">
        <w:rPr>
          <w:lang w:val="nl-NL"/>
        </w:rPr>
        <w:t xml:space="preserve">) </w:t>
      </w:r>
      <w:r>
        <w:rPr>
          <w:lang w:val="nl-NL"/>
        </w:rPr>
        <w:t xml:space="preserve">wordt </w:t>
      </w:r>
      <w:r w:rsidR="00103EBB" w:rsidRPr="00BA32DF">
        <w:rPr>
          <w:lang w:val="nl-NL"/>
        </w:rPr>
        <w:t>opgezet</w:t>
      </w:r>
      <w:r w:rsidR="00103EBB" w:rsidRPr="00025177">
        <w:rPr>
          <w:lang w:val="nl-NL"/>
        </w:rPr>
        <w:t>.</w:t>
      </w:r>
      <w:r w:rsidR="00BA32DF">
        <w:rPr>
          <w:lang w:val="nl-NL"/>
        </w:rPr>
        <w:t xml:space="preserve"> Uitgangspunt is dat </w:t>
      </w:r>
      <w:r>
        <w:rPr>
          <w:lang w:val="nl-NL"/>
        </w:rPr>
        <w:t>vervolgens de andere BIM aspectteam leden deze informatie hergebruiken</w:t>
      </w:r>
      <w:r w:rsidR="00BA32DF">
        <w:rPr>
          <w:lang w:val="nl-NL"/>
        </w:rPr>
        <w:t>.</w:t>
      </w:r>
    </w:p>
    <w:p w:rsidR="00103EBB" w:rsidRPr="00025177" w:rsidRDefault="00103EBB" w:rsidP="00103EBB">
      <w:pPr>
        <w:pStyle w:val="Kop3"/>
      </w:pPr>
      <w:bookmarkStart w:id="34" w:name="_Toc271703762"/>
      <w:bookmarkStart w:id="35" w:name="_Toc354690170"/>
      <w:r w:rsidRPr="00025177">
        <w:t>Voorlopig ontwerp</w:t>
      </w:r>
      <w:bookmarkEnd w:id="34"/>
      <w:bookmarkEnd w:id="35"/>
    </w:p>
    <w:p w:rsidR="001A0B00" w:rsidRDefault="00BA52CA" w:rsidP="001A0B00">
      <w:pPr>
        <w:rPr>
          <w:lang w:val="nl-NL"/>
        </w:rPr>
      </w:pPr>
      <w:r>
        <w:rPr>
          <w:lang w:val="nl-NL"/>
        </w:rPr>
        <w:t>Afspraken maken over proces en procesfasering. Dit kan mogelijk ook op basis van LOD definities en/of Nederlandse (NLOD) definities.</w:t>
      </w:r>
    </w:p>
    <w:p w:rsidR="00103EBB" w:rsidRPr="00025177" w:rsidRDefault="00103EBB" w:rsidP="00103EBB">
      <w:pPr>
        <w:pStyle w:val="nakop1"/>
        <w:rPr>
          <w:rFonts w:asciiTheme="minorHAnsi" w:hAnsiTheme="minorHAnsi" w:cstheme="minorHAnsi"/>
        </w:rPr>
      </w:pPr>
    </w:p>
    <w:p w:rsidR="00103EBB" w:rsidRPr="00025177" w:rsidRDefault="00103EBB" w:rsidP="00103EBB">
      <w:pPr>
        <w:pStyle w:val="Kop3"/>
      </w:pPr>
      <w:bookmarkStart w:id="36" w:name="_Toc258852404"/>
      <w:bookmarkStart w:id="37" w:name="_Toc271703763"/>
      <w:bookmarkStart w:id="38" w:name="_Toc354690171"/>
      <w:r w:rsidRPr="00025177">
        <w:t>Definitief ontwerp</w:t>
      </w:r>
      <w:bookmarkEnd w:id="36"/>
      <w:bookmarkEnd w:id="37"/>
      <w:bookmarkEnd w:id="38"/>
    </w:p>
    <w:p w:rsidR="00702479" w:rsidRDefault="00702479">
      <w:pPr>
        <w:spacing w:after="0" w:line="240" w:lineRule="auto"/>
        <w:rPr>
          <w:lang w:val="nl-NL"/>
        </w:rPr>
      </w:pPr>
    </w:p>
    <w:p w:rsidR="00025177" w:rsidRPr="00103EBB" w:rsidRDefault="00025177" w:rsidP="00103EBB">
      <w:pPr>
        <w:pStyle w:val="Kop2"/>
      </w:pPr>
      <w:bookmarkStart w:id="39" w:name="_Toc354690172"/>
      <w:r w:rsidRPr="00103EBB">
        <w:t>Codering en demarcatie van objecten</w:t>
      </w:r>
      <w:bookmarkEnd w:id="39"/>
    </w:p>
    <w:p w:rsidR="00DE69D2" w:rsidRPr="00025177" w:rsidRDefault="0088190E" w:rsidP="00CE7A74">
      <w:pPr>
        <w:rPr>
          <w:lang w:val="nl-NL"/>
        </w:rPr>
      </w:pPr>
      <w:r w:rsidRPr="00025177">
        <w:rPr>
          <w:lang w:val="nl-NL"/>
        </w:rPr>
        <w:t xml:space="preserve">Elke partij werkt met een eigen aspectmodel. Hierdoor is er een scheiding van disciplines geïntroduceerd. Het is van belang voor de structuur </w:t>
      </w:r>
      <w:r w:rsidR="00DE69D2" w:rsidRPr="00025177">
        <w:rPr>
          <w:lang w:val="nl-NL"/>
        </w:rPr>
        <w:t xml:space="preserve">en voor hoeveelhedenlijsten geschikt voor calculatie </w:t>
      </w:r>
      <w:r w:rsidRPr="00025177">
        <w:rPr>
          <w:lang w:val="nl-NL"/>
        </w:rPr>
        <w:t>dat de objecten</w:t>
      </w:r>
      <w:r w:rsidR="00593901">
        <w:rPr>
          <w:lang w:val="nl-NL"/>
        </w:rPr>
        <w:t xml:space="preserve"> </w:t>
      </w:r>
      <w:r w:rsidRPr="00025177">
        <w:rPr>
          <w:lang w:val="nl-NL"/>
        </w:rPr>
        <w:t>worden voorzien van een uniforme codering</w:t>
      </w:r>
      <w:r w:rsidR="00DE69D2" w:rsidRPr="00025177">
        <w:rPr>
          <w:lang w:val="nl-NL"/>
        </w:rPr>
        <w:t>.</w:t>
      </w:r>
      <w:r w:rsidR="00640B93" w:rsidRPr="00025177">
        <w:rPr>
          <w:lang w:val="nl-NL"/>
        </w:rPr>
        <w:t xml:space="preserve"> </w:t>
      </w:r>
    </w:p>
    <w:p w:rsidR="0088190E" w:rsidRPr="00025177" w:rsidRDefault="0088190E" w:rsidP="00CE7A74">
      <w:pPr>
        <w:pStyle w:val="Kop2"/>
      </w:pPr>
      <w:bookmarkStart w:id="40" w:name="_Toc258852407"/>
      <w:bookmarkStart w:id="41" w:name="_Toc271703768"/>
      <w:bookmarkStart w:id="42" w:name="_Toc354690173"/>
      <w:proofErr w:type="spellStart"/>
      <w:r w:rsidRPr="00025177">
        <w:t>Shared</w:t>
      </w:r>
      <w:proofErr w:type="spellEnd"/>
      <w:r w:rsidRPr="00025177">
        <w:t xml:space="preserve"> </w:t>
      </w:r>
      <w:proofErr w:type="spellStart"/>
      <w:r w:rsidRPr="00025177">
        <w:t>coordinates</w:t>
      </w:r>
      <w:bookmarkEnd w:id="40"/>
      <w:bookmarkEnd w:id="41"/>
      <w:bookmarkEnd w:id="42"/>
      <w:proofErr w:type="spellEnd"/>
    </w:p>
    <w:p w:rsidR="003208A9" w:rsidRPr="00025177" w:rsidRDefault="0088190E" w:rsidP="00CE7A74">
      <w:pPr>
        <w:rPr>
          <w:lang w:val="nl-NL"/>
        </w:rPr>
      </w:pPr>
      <w:r w:rsidRPr="00025177">
        <w:rPr>
          <w:lang w:val="nl-NL"/>
        </w:rPr>
        <w:t xml:space="preserve">Elke partij moet onderling zorg dragen dat het projectpunt </w:t>
      </w:r>
      <w:r w:rsidR="00F8256E">
        <w:rPr>
          <w:lang w:val="nl-NL"/>
        </w:rPr>
        <w:t xml:space="preserve">(in </w:t>
      </w:r>
      <w:proofErr w:type="spellStart"/>
      <w:r w:rsidR="00F8256E">
        <w:rPr>
          <w:lang w:val="nl-NL"/>
        </w:rPr>
        <w:t>Revit</w:t>
      </w:r>
      <w:proofErr w:type="spellEnd"/>
      <w:r w:rsidR="00F8256E">
        <w:rPr>
          <w:lang w:val="nl-NL"/>
        </w:rPr>
        <w:t xml:space="preserve"> het</w:t>
      </w:r>
      <w:r w:rsidRPr="00025177">
        <w:rPr>
          <w:lang w:val="nl-NL"/>
        </w:rPr>
        <w:t xml:space="preserve"> </w:t>
      </w:r>
      <w:proofErr w:type="spellStart"/>
      <w:r w:rsidRPr="00025177">
        <w:rPr>
          <w:lang w:val="nl-NL"/>
        </w:rPr>
        <w:t>surveypoint</w:t>
      </w:r>
      <w:proofErr w:type="spellEnd"/>
      <w:r w:rsidRPr="00025177">
        <w:rPr>
          <w:lang w:val="nl-NL"/>
        </w:rPr>
        <w:t xml:space="preserve"> </w:t>
      </w:r>
      <w:proofErr w:type="spellStart"/>
      <w:r w:rsidRPr="00025177">
        <w:rPr>
          <w:lang w:val="nl-NL"/>
        </w:rPr>
        <w:t>shared</w:t>
      </w:r>
      <w:proofErr w:type="spellEnd"/>
      <w:r w:rsidRPr="00025177">
        <w:rPr>
          <w:lang w:val="nl-NL"/>
        </w:rPr>
        <w:t xml:space="preserve"> </w:t>
      </w:r>
      <w:proofErr w:type="spellStart"/>
      <w:r w:rsidRPr="00025177">
        <w:rPr>
          <w:lang w:val="nl-NL"/>
        </w:rPr>
        <w:t>location</w:t>
      </w:r>
      <w:proofErr w:type="spellEnd"/>
      <w:r w:rsidR="00F8256E">
        <w:rPr>
          <w:lang w:val="nl-NL"/>
        </w:rPr>
        <w:t>)</w:t>
      </w:r>
      <w:r w:rsidRPr="00025177">
        <w:rPr>
          <w:lang w:val="nl-NL"/>
        </w:rPr>
        <w:t xml:space="preserve"> op hetzelfde punt komen te liggen. Hierdoor zal bij linken van deelmodellen het totaalmodel correct opgebouwd worden. </w:t>
      </w:r>
    </w:p>
    <w:p w:rsidR="003208A9" w:rsidRPr="00CE7A74" w:rsidRDefault="003208A9" w:rsidP="00CE7A74">
      <w:pPr>
        <w:pStyle w:val="Kop2"/>
      </w:pPr>
      <w:bookmarkStart w:id="43" w:name="_Toc354690174"/>
      <w:bookmarkEnd w:id="13"/>
      <w:r w:rsidRPr="00CE7A74">
        <w:t xml:space="preserve">Naamgeving van </w:t>
      </w:r>
      <w:r w:rsidR="00F8256E">
        <w:t>objecten, bestanden en verdiepingen</w:t>
      </w:r>
      <w:bookmarkEnd w:id="43"/>
    </w:p>
    <w:p w:rsidR="00305542" w:rsidRPr="00CE7A74" w:rsidRDefault="007D5226" w:rsidP="00305542">
      <w:pPr>
        <w:autoSpaceDE w:val="0"/>
        <w:autoSpaceDN w:val="0"/>
        <w:adjustRightInd w:val="0"/>
        <w:spacing w:after="0" w:line="240" w:lineRule="auto"/>
        <w:rPr>
          <w:rFonts w:cstheme="minorHAnsi"/>
          <w:lang w:val="nl-NL"/>
        </w:rPr>
      </w:pPr>
      <w:r w:rsidRPr="00EC503D">
        <w:rPr>
          <w:rFonts w:cstheme="minorHAnsi"/>
          <w:lang w:val="nl-NL" w:eastAsia="nl-NL"/>
        </w:rPr>
        <w:t>Voor de naamgevi</w:t>
      </w:r>
      <w:r w:rsidR="00F8256E">
        <w:rPr>
          <w:rFonts w:cstheme="minorHAnsi"/>
          <w:lang w:val="nl-NL" w:eastAsia="nl-NL"/>
        </w:rPr>
        <w:t>ng kunnen afspraken worden gemaakt</w:t>
      </w:r>
      <w:r w:rsidR="00305542" w:rsidRPr="00CE7A74">
        <w:rPr>
          <w:rFonts w:cstheme="minorHAnsi"/>
          <w:lang w:val="nl-NL"/>
        </w:rPr>
        <w:t>.</w:t>
      </w:r>
    </w:p>
    <w:p w:rsidR="00D82C83" w:rsidRDefault="0038113F" w:rsidP="00BF7FBA">
      <w:pPr>
        <w:pStyle w:val="Kop1"/>
      </w:pPr>
      <w:bookmarkStart w:id="44" w:name="_Toc354690175"/>
      <w:r>
        <w:lastRenderedPageBreak/>
        <w:t>BIM s</w:t>
      </w:r>
      <w:r w:rsidR="009D57A5" w:rsidRPr="00025177">
        <w:t>amenwerking</w:t>
      </w:r>
      <w:bookmarkEnd w:id="44"/>
    </w:p>
    <w:p w:rsidR="0038113F" w:rsidRPr="0038113F" w:rsidRDefault="0038113F" w:rsidP="0038113F">
      <w:pPr>
        <w:pStyle w:val="Kop2"/>
      </w:pPr>
      <w:bookmarkStart w:id="45" w:name="_Toc354690176"/>
      <w:r>
        <w:t>Algemene uitgangspunten</w:t>
      </w:r>
      <w:r w:rsidR="00F8256E">
        <w:t xml:space="preserve"> (voorbeeld)</w:t>
      </w:r>
      <w:bookmarkEnd w:id="45"/>
    </w:p>
    <w:p w:rsidR="00227116" w:rsidRPr="00BA7BE9" w:rsidRDefault="00227116" w:rsidP="00017CCD">
      <w:pPr>
        <w:pStyle w:val="Default"/>
        <w:numPr>
          <w:ilvl w:val="0"/>
          <w:numId w:val="9"/>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Tijdens engineering dient alle relevante grafische informatie verwerkt te worden in een 3D model, met objecteigenschappen (BIM).</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Zo weinig mogelijk dubbel werk, dus veel “data- en kennisuitwisseling”</w:t>
      </w:r>
    </w:p>
    <w:p w:rsidR="0088190E" w:rsidRPr="00BA7BE9" w:rsidRDefault="0088190E"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sz w:val="20"/>
          <w:szCs w:val="20"/>
          <w:lang w:val="nl-NL"/>
        </w:rPr>
        <w:t>Om een integrale inhoudelijke ontwikkeling van het bouwplan maximaal te ondersteunen wordt binnen het ontwerpteam bij voorkeur in workshopverband overlegd en zoveel mogelijk gebruik gemaakt van de 3D modellen.</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De engineeringpartners dienen zelf zorg te dragen voor 3D (BIM) software.</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De engineeringpartners dienen zelf zorg te dragen voor het genereren van consistente tekeningen (2D &amp; 3D) uit dit BIM model en de wijzigingen ten opzichte van een vorige versie aan te geven.</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Zo groot mogelijke transparantie, geen afgeschermde processen, geen onduidelijke afspraken</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Geen eiland- en deeloptimalisatie, alle optimalisaties in het kader van het gehele project.</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 xml:space="preserve">Haal- en brengplicht van informatie en gegevens vanaf </w:t>
      </w:r>
      <w:r w:rsidR="00F8256E">
        <w:rPr>
          <w:rFonts w:asciiTheme="minorHAnsi" w:hAnsiTheme="minorHAnsi" w:cstheme="minorHAnsi"/>
          <w:color w:val="auto"/>
          <w:sz w:val="20"/>
          <w:szCs w:val="20"/>
          <w:lang w:val="nl-NL" w:eastAsia="nl-NL"/>
        </w:rPr>
        <w:t xml:space="preserve"> </w:t>
      </w:r>
      <w:r w:rsidR="00485C33">
        <w:rPr>
          <w:rFonts w:asciiTheme="minorHAnsi" w:hAnsiTheme="minorHAnsi" w:cstheme="minorHAnsi"/>
          <w:color w:val="auto"/>
          <w:sz w:val="20"/>
          <w:szCs w:val="20"/>
          <w:lang w:val="nl-NL" w:eastAsia="nl-NL"/>
        </w:rPr>
        <w:t>i</w:t>
      </w:r>
      <w:r w:rsidR="0084264A">
        <w:rPr>
          <w:rFonts w:asciiTheme="minorHAnsi" w:hAnsiTheme="minorHAnsi" w:cstheme="minorHAnsi"/>
          <w:color w:val="auto"/>
          <w:sz w:val="20"/>
          <w:szCs w:val="20"/>
          <w:lang w:val="nl-NL" w:eastAsia="nl-NL"/>
        </w:rPr>
        <w:t>nternetportaal</w:t>
      </w:r>
      <w:r w:rsidRPr="00BA7BE9">
        <w:rPr>
          <w:rFonts w:asciiTheme="minorHAnsi" w:hAnsiTheme="minorHAnsi" w:cstheme="minorHAnsi"/>
          <w:color w:val="auto"/>
          <w:sz w:val="20"/>
          <w:szCs w:val="20"/>
          <w:lang w:val="nl-NL" w:eastAsia="nl-NL"/>
        </w:rPr>
        <w:t>, dus niet gaan stellen: “dat heb ik niet of te laat gekregen”</w:t>
      </w:r>
      <w:r w:rsidR="009D57A5" w:rsidRPr="00BA7BE9">
        <w:rPr>
          <w:rFonts w:asciiTheme="minorHAnsi" w:hAnsiTheme="minorHAnsi" w:cstheme="minorHAnsi"/>
          <w:color w:val="auto"/>
          <w:sz w:val="20"/>
          <w:szCs w:val="20"/>
          <w:lang w:val="nl-NL" w:eastAsia="nl-NL"/>
        </w:rPr>
        <w:t xml:space="preserve">. Zoveel mogelijk trachten om de informatie via </w:t>
      </w:r>
      <w:r w:rsidR="0084264A">
        <w:rPr>
          <w:rFonts w:asciiTheme="minorHAnsi" w:hAnsiTheme="minorHAnsi" w:cstheme="minorHAnsi"/>
          <w:color w:val="auto"/>
          <w:sz w:val="20"/>
          <w:szCs w:val="20"/>
          <w:lang w:val="nl-NL" w:eastAsia="nl-NL"/>
        </w:rPr>
        <w:t>Internetportaal</w:t>
      </w:r>
      <w:r w:rsidR="009D57A5" w:rsidRPr="00BA7BE9">
        <w:rPr>
          <w:rFonts w:asciiTheme="minorHAnsi" w:hAnsiTheme="minorHAnsi" w:cstheme="minorHAnsi"/>
          <w:color w:val="auto"/>
          <w:sz w:val="20"/>
          <w:szCs w:val="20"/>
          <w:lang w:val="nl-NL" w:eastAsia="nl-NL"/>
        </w:rPr>
        <w:t xml:space="preserve"> (centraal) uit te wisselen, dus zo min mogelijk </w:t>
      </w:r>
      <w:proofErr w:type="spellStart"/>
      <w:r w:rsidR="009D57A5" w:rsidRPr="00BA7BE9">
        <w:rPr>
          <w:rFonts w:asciiTheme="minorHAnsi" w:hAnsiTheme="minorHAnsi" w:cstheme="minorHAnsi"/>
          <w:color w:val="auto"/>
          <w:sz w:val="20"/>
          <w:szCs w:val="20"/>
          <w:lang w:val="nl-NL" w:eastAsia="nl-NL"/>
        </w:rPr>
        <w:t>de-centraal</w:t>
      </w:r>
      <w:proofErr w:type="spellEnd"/>
      <w:r w:rsidR="009D57A5" w:rsidRPr="00BA7BE9">
        <w:rPr>
          <w:rFonts w:asciiTheme="minorHAnsi" w:hAnsiTheme="minorHAnsi" w:cstheme="minorHAnsi"/>
          <w:color w:val="auto"/>
          <w:sz w:val="20"/>
          <w:szCs w:val="20"/>
          <w:lang w:val="nl-NL" w:eastAsia="nl-NL"/>
        </w:rPr>
        <w:t>.</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Samenwerken en samen werken, iedereen draagt bij in een collectieve prestatie</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Beslissingen expliciet maken, documenteren, publiceren liefst incl. beslisargumenten</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 xml:space="preserve">Alle belanghebbenden en toeleveranciers </w:t>
      </w:r>
      <w:r w:rsidR="009D57A5" w:rsidRPr="00BA7BE9">
        <w:rPr>
          <w:rFonts w:asciiTheme="minorHAnsi" w:hAnsiTheme="minorHAnsi" w:cstheme="minorHAnsi"/>
          <w:color w:val="auto"/>
          <w:sz w:val="20"/>
          <w:szCs w:val="20"/>
          <w:lang w:val="nl-NL" w:eastAsia="nl-NL"/>
        </w:rPr>
        <w:t xml:space="preserve">daar waar al mogelijk </w:t>
      </w:r>
      <w:r w:rsidRPr="00BA7BE9">
        <w:rPr>
          <w:rFonts w:asciiTheme="minorHAnsi" w:hAnsiTheme="minorHAnsi" w:cstheme="minorHAnsi"/>
          <w:color w:val="auto"/>
          <w:sz w:val="20"/>
          <w:szCs w:val="20"/>
          <w:lang w:val="nl-NL" w:eastAsia="nl-NL"/>
        </w:rPr>
        <w:t>voortdurend betrekken, waardoor volledige betrokkenheid ontstaat</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Benadrukken en toetsen van het werken</w:t>
      </w:r>
      <w:r w:rsidR="009D57A5" w:rsidRPr="00BA7BE9">
        <w:rPr>
          <w:rFonts w:asciiTheme="minorHAnsi" w:hAnsiTheme="minorHAnsi" w:cstheme="minorHAnsi"/>
          <w:color w:val="auto"/>
          <w:sz w:val="20"/>
          <w:szCs w:val="20"/>
          <w:lang w:val="nl-NL" w:eastAsia="nl-NL"/>
        </w:rPr>
        <w:t xml:space="preserve"> met BIM</w:t>
      </w:r>
      <w:r w:rsidRPr="00BA7BE9">
        <w:rPr>
          <w:rFonts w:asciiTheme="minorHAnsi" w:hAnsiTheme="minorHAnsi" w:cstheme="minorHAnsi"/>
          <w:color w:val="auto"/>
          <w:sz w:val="20"/>
          <w:szCs w:val="20"/>
          <w:lang w:val="nl-NL" w:eastAsia="nl-NL"/>
        </w:rPr>
        <w:t xml:space="preserve"> in het belang van project.</w:t>
      </w:r>
    </w:p>
    <w:p w:rsidR="00227116" w:rsidRPr="00BA7BE9" w:rsidRDefault="00227116"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Integrale toepassingen vanuit BIM nastreven</w:t>
      </w:r>
      <w:r w:rsidR="009D57A5" w:rsidRPr="00BA7BE9">
        <w:rPr>
          <w:rFonts w:asciiTheme="minorHAnsi" w:hAnsiTheme="minorHAnsi" w:cstheme="minorHAnsi"/>
          <w:color w:val="auto"/>
          <w:sz w:val="20"/>
          <w:szCs w:val="20"/>
          <w:lang w:val="nl-NL" w:eastAsia="nl-NL"/>
        </w:rPr>
        <w:t>, dus niet alleen voor eigen aspectmodel.</w:t>
      </w:r>
    </w:p>
    <w:p w:rsidR="00227116" w:rsidRPr="00BA7BE9" w:rsidRDefault="009D57A5" w:rsidP="00017CCD">
      <w:pPr>
        <w:pStyle w:val="Default"/>
        <w:numPr>
          <w:ilvl w:val="0"/>
          <w:numId w:val="2"/>
        </w:numPr>
        <w:rPr>
          <w:rFonts w:asciiTheme="minorHAnsi" w:hAnsiTheme="minorHAnsi" w:cstheme="minorHAnsi"/>
          <w:color w:val="auto"/>
          <w:sz w:val="20"/>
          <w:szCs w:val="20"/>
          <w:lang w:val="nl-NL" w:eastAsia="nl-NL"/>
        </w:rPr>
      </w:pPr>
      <w:r w:rsidRPr="00BA7BE9">
        <w:rPr>
          <w:rFonts w:asciiTheme="minorHAnsi" w:hAnsiTheme="minorHAnsi" w:cstheme="minorHAnsi"/>
          <w:color w:val="auto"/>
          <w:sz w:val="20"/>
          <w:szCs w:val="20"/>
          <w:lang w:val="nl-NL" w:eastAsia="nl-NL"/>
        </w:rPr>
        <w:t xml:space="preserve">Uitwisseling tussen ontwerppartijen vind plaats op basis </w:t>
      </w:r>
      <w:proofErr w:type="spellStart"/>
      <w:r w:rsidR="00F8256E">
        <w:rPr>
          <w:rFonts w:asciiTheme="minorHAnsi" w:hAnsiTheme="minorHAnsi" w:cstheme="minorHAnsi"/>
          <w:color w:val="auto"/>
          <w:sz w:val="20"/>
          <w:szCs w:val="20"/>
          <w:lang w:val="nl-NL" w:eastAsia="nl-NL"/>
        </w:rPr>
        <w:t>native</w:t>
      </w:r>
      <w:proofErr w:type="spellEnd"/>
      <w:r w:rsidR="00F8256E">
        <w:rPr>
          <w:rFonts w:asciiTheme="minorHAnsi" w:hAnsiTheme="minorHAnsi" w:cstheme="minorHAnsi"/>
          <w:color w:val="auto"/>
          <w:sz w:val="20"/>
          <w:szCs w:val="20"/>
          <w:lang w:val="nl-NL" w:eastAsia="nl-NL"/>
        </w:rPr>
        <w:t xml:space="preserve"> </w:t>
      </w:r>
      <w:r w:rsidRPr="00BA7BE9">
        <w:rPr>
          <w:rFonts w:asciiTheme="minorHAnsi" w:hAnsiTheme="minorHAnsi" w:cstheme="minorHAnsi"/>
          <w:color w:val="auto"/>
          <w:sz w:val="20"/>
          <w:szCs w:val="20"/>
          <w:lang w:val="nl-NL" w:eastAsia="nl-NL"/>
        </w:rPr>
        <w:t>formaat</w:t>
      </w:r>
      <w:r w:rsidR="00F8256E">
        <w:rPr>
          <w:rFonts w:asciiTheme="minorHAnsi" w:hAnsiTheme="minorHAnsi" w:cstheme="minorHAnsi"/>
          <w:color w:val="auto"/>
          <w:sz w:val="20"/>
          <w:szCs w:val="20"/>
          <w:lang w:val="nl-NL" w:eastAsia="nl-NL"/>
        </w:rPr>
        <w:t xml:space="preserve"> tussen partijen die dezelfde software hanteren, in IFC2x3 TC1 tussen partijen die met verschillende software werken</w:t>
      </w:r>
      <w:r w:rsidRPr="00BA7BE9">
        <w:rPr>
          <w:rFonts w:asciiTheme="minorHAnsi" w:hAnsiTheme="minorHAnsi" w:cstheme="minorHAnsi"/>
          <w:color w:val="auto"/>
          <w:sz w:val="20"/>
          <w:szCs w:val="20"/>
          <w:lang w:val="nl-NL" w:eastAsia="nl-NL"/>
        </w:rPr>
        <w:t>.</w:t>
      </w:r>
    </w:p>
    <w:p w:rsidR="00D00E9A" w:rsidRPr="00BA7BE9" w:rsidRDefault="001B5E31" w:rsidP="00017CCD">
      <w:pPr>
        <w:pStyle w:val="Default"/>
        <w:numPr>
          <w:ilvl w:val="0"/>
          <w:numId w:val="2"/>
        </w:numPr>
        <w:rPr>
          <w:rFonts w:cstheme="minorHAnsi"/>
          <w:sz w:val="20"/>
          <w:szCs w:val="20"/>
          <w:lang w:val="nl-NL"/>
        </w:rPr>
      </w:pPr>
      <w:r w:rsidRPr="00BA7BE9">
        <w:rPr>
          <w:rFonts w:asciiTheme="minorHAnsi" w:hAnsiTheme="minorHAnsi" w:cstheme="minorHAnsi"/>
          <w:color w:val="auto"/>
          <w:sz w:val="20"/>
          <w:szCs w:val="20"/>
          <w:lang w:val="nl-NL" w:eastAsia="nl-NL"/>
        </w:rPr>
        <w:t>Modelleren vanuit redenatie maakbaar in praktijk.</w:t>
      </w:r>
      <w:r w:rsidR="00D00E9A" w:rsidRPr="00BA7BE9">
        <w:rPr>
          <w:rFonts w:cstheme="minorHAnsi"/>
          <w:noProof/>
          <w:sz w:val="20"/>
          <w:szCs w:val="20"/>
          <w:lang w:val="nl-NL" w:eastAsia="nl-NL"/>
        </w:rPr>
        <w:t xml:space="preserve"> </w:t>
      </w:r>
      <w:r w:rsidR="00D00E9A" w:rsidRPr="00BA7BE9">
        <w:rPr>
          <w:rFonts w:cstheme="minorHAnsi"/>
          <w:noProof/>
          <w:sz w:val="20"/>
          <w:szCs w:val="20"/>
          <w:lang w:val="nl-NL" w:eastAsia="nl-NL"/>
        </w:rPr>
        <w:drawing>
          <wp:inline distT="0" distB="0" distL="0" distR="0">
            <wp:extent cx="3211195" cy="1332865"/>
            <wp:effectExtent l="19050" t="0" r="8255" b="0"/>
            <wp:docPr id="2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3211195" cy="1332865"/>
                    </a:xfrm>
                    <a:prstGeom prst="rect">
                      <a:avLst/>
                    </a:prstGeom>
                    <a:noFill/>
                    <a:ln w="9525">
                      <a:noFill/>
                      <a:miter lim="800000"/>
                      <a:headEnd/>
                      <a:tailEnd/>
                    </a:ln>
                  </pic:spPr>
                </pic:pic>
              </a:graphicData>
            </a:graphic>
          </wp:inline>
        </w:drawing>
      </w:r>
    </w:p>
    <w:p w:rsidR="00564496" w:rsidRDefault="00D00E9A" w:rsidP="002119DA">
      <w:pPr>
        <w:rPr>
          <w:sz w:val="20"/>
          <w:szCs w:val="20"/>
          <w:lang w:val="nl-NL"/>
        </w:rPr>
      </w:pPr>
      <w:r w:rsidRPr="00BA7BE9">
        <w:rPr>
          <w:sz w:val="20"/>
          <w:szCs w:val="20"/>
          <w:lang w:val="nl-NL"/>
        </w:rPr>
        <w:t>Impressie van modelleren vanuit redenatie maakbaar in praktijk, in bovenstaand voorbeeld de kolommen opgesplitst per verdieping.</w:t>
      </w:r>
    </w:p>
    <w:p w:rsidR="0038113F" w:rsidRPr="00903D8B" w:rsidRDefault="0038113F" w:rsidP="00485C33">
      <w:pPr>
        <w:pStyle w:val="Kop2"/>
      </w:pPr>
      <w:bookmarkStart w:id="46" w:name="_Toc354690177"/>
      <w:r w:rsidRPr="00903D8B">
        <w:t>Gedragsregels gebruik van digitale bestanden.</w:t>
      </w:r>
      <w:bookmarkEnd w:id="46"/>
    </w:p>
    <w:p w:rsidR="0038113F" w:rsidRPr="00025177" w:rsidRDefault="0038113F" w:rsidP="0038113F">
      <w:pPr>
        <w:spacing w:after="0" w:line="240" w:lineRule="auto"/>
        <w:rPr>
          <w:rFonts w:cstheme="minorHAnsi"/>
          <w:sz w:val="18"/>
          <w:szCs w:val="18"/>
          <w:lang w:val="nl-NL" w:eastAsia="nl-NL"/>
        </w:rPr>
      </w:pPr>
    </w:p>
    <w:p w:rsidR="0038113F" w:rsidRPr="0038113F" w:rsidRDefault="0038113F" w:rsidP="0038113F">
      <w:pPr>
        <w:rPr>
          <w:sz w:val="20"/>
          <w:szCs w:val="20"/>
          <w:lang w:val="nl-NL" w:eastAsia="nl-NL"/>
        </w:rPr>
      </w:pPr>
      <w:r w:rsidRPr="0038113F">
        <w:rPr>
          <w:sz w:val="20"/>
          <w:szCs w:val="20"/>
          <w:lang w:val="nl-NL" w:eastAsia="nl-NL"/>
        </w:rPr>
        <w:t xml:space="preserve">Naast de contractuele afspraken, is </w:t>
      </w:r>
      <w:r w:rsidR="00BA7BE9">
        <w:rPr>
          <w:sz w:val="20"/>
          <w:szCs w:val="20"/>
          <w:lang w:val="nl-NL" w:eastAsia="nl-NL"/>
        </w:rPr>
        <w:t>overeengekomen</w:t>
      </w:r>
      <w:r w:rsidRPr="0038113F">
        <w:rPr>
          <w:sz w:val="20"/>
          <w:szCs w:val="20"/>
          <w:lang w:val="nl-NL" w:eastAsia="nl-NL"/>
        </w:rPr>
        <w:t xml:space="preserve"> dat de digitale bron bestanden binnen het projectteam kunnen worden gebruikt</w:t>
      </w:r>
      <w:r w:rsidR="00F8256E">
        <w:rPr>
          <w:sz w:val="20"/>
          <w:szCs w:val="20"/>
          <w:lang w:val="nl-NL" w:eastAsia="nl-NL"/>
        </w:rPr>
        <w:t xml:space="preserve"> voor het doel binnen dit project</w:t>
      </w:r>
      <w:r w:rsidRPr="0038113F">
        <w:rPr>
          <w:sz w:val="20"/>
          <w:szCs w:val="20"/>
          <w:lang w:val="nl-NL" w:eastAsia="nl-NL"/>
        </w:rPr>
        <w:t>.</w:t>
      </w:r>
    </w:p>
    <w:p w:rsidR="0038113F" w:rsidRPr="0038113F" w:rsidRDefault="00F8256E" w:rsidP="0038113F">
      <w:pPr>
        <w:rPr>
          <w:sz w:val="20"/>
          <w:szCs w:val="20"/>
          <w:lang w:val="nl-NL" w:eastAsia="nl-NL"/>
        </w:rPr>
      </w:pPr>
      <w:r>
        <w:rPr>
          <w:sz w:val="20"/>
          <w:szCs w:val="20"/>
          <w:lang w:val="nl-NL" w:eastAsia="nl-NL"/>
        </w:rPr>
        <w:t>Deze bron</w:t>
      </w:r>
      <w:r w:rsidR="0038113F" w:rsidRPr="0038113F">
        <w:rPr>
          <w:sz w:val="20"/>
          <w:szCs w:val="20"/>
          <w:lang w:val="nl-NL" w:eastAsia="nl-NL"/>
        </w:rPr>
        <w:t xml:space="preserve"> bestanden mogen slechts worden gebruikt als onderlegger – aspectmodel, uitsluitend bedoeld voor het project doel waarvoor de partij deze aan project ter beschikking heeft gesteld.</w:t>
      </w:r>
    </w:p>
    <w:p w:rsidR="0038113F" w:rsidRPr="0038113F" w:rsidRDefault="0038113F" w:rsidP="0038113F">
      <w:pPr>
        <w:rPr>
          <w:sz w:val="20"/>
          <w:szCs w:val="20"/>
          <w:lang w:val="nl-NL" w:eastAsia="nl-NL"/>
        </w:rPr>
      </w:pPr>
      <w:r w:rsidRPr="0038113F">
        <w:rPr>
          <w:sz w:val="20"/>
          <w:szCs w:val="20"/>
          <w:lang w:val="nl-NL" w:eastAsia="nl-NL"/>
        </w:rPr>
        <w:t xml:space="preserve">In </w:t>
      </w:r>
      <w:r w:rsidR="009B5F27">
        <w:rPr>
          <w:sz w:val="20"/>
          <w:szCs w:val="20"/>
          <w:lang w:val="nl-NL" w:eastAsia="nl-NL"/>
        </w:rPr>
        <w:t>respect</w:t>
      </w:r>
      <w:r w:rsidRPr="0038113F">
        <w:rPr>
          <w:sz w:val="20"/>
          <w:szCs w:val="20"/>
          <w:lang w:val="nl-NL" w:eastAsia="nl-NL"/>
        </w:rPr>
        <w:t xml:space="preserve"> met andere projectpartijen mogen de bronbestanden niet aan derden (andere partijen dan projectteam) te worden verstrekt, tenzij schriftelijk overeengekomen met opdrachtgever en projectteamleden.</w:t>
      </w:r>
    </w:p>
    <w:p w:rsidR="00F8256E" w:rsidRDefault="0038113F" w:rsidP="0038113F">
      <w:pPr>
        <w:rPr>
          <w:sz w:val="20"/>
          <w:szCs w:val="20"/>
          <w:lang w:val="nl-NL" w:eastAsia="nl-NL"/>
        </w:rPr>
      </w:pPr>
      <w:r w:rsidRPr="0038113F">
        <w:rPr>
          <w:sz w:val="20"/>
          <w:szCs w:val="20"/>
          <w:lang w:val="nl-NL" w:eastAsia="nl-NL"/>
        </w:rPr>
        <w:t>Er wordt een onderscheid gemaakt tussen bronbestanden (</w:t>
      </w:r>
      <w:r w:rsidR="00F8256E">
        <w:rPr>
          <w:sz w:val="20"/>
          <w:szCs w:val="20"/>
          <w:lang w:val="nl-NL" w:eastAsia="nl-NL"/>
        </w:rPr>
        <w:t>B.v. *.</w:t>
      </w:r>
      <w:proofErr w:type="spellStart"/>
      <w:r w:rsidR="00F8256E">
        <w:rPr>
          <w:sz w:val="20"/>
          <w:szCs w:val="20"/>
          <w:lang w:val="nl-NL" w:eastAsia="nl-NL"/>
        </w:rPr>
        <w:t>pln</w:t>
      </w:r>
      <w:proofErr w:type="spellEnd"/>
      <w:r w:rsidR="00F8256E">
        <w:rPr>
          <w:sz w:val="20"/>
          <w:szCs w:val="20"/>
          <w:lang w:val="nl-NL" w:eastAsia="nl-NL"/>
        </w:rPr>
        <w:t xml:space="preserve"> of </w:t>
      </w:r>
      <w:r w:rsidRPr="0038113F">
        <w:rPr>
          <w:sz w:val="20"/>
          <w:szCs w:val="20"/>
          <w:lang w:val="nl-NL" w:eastAsia="nl-NL"/>
        </w:rPr>
        <w:t>*.</w:t>
      </w:r>
      <w:proofErr w:type="spellStart"/>
      <w:r w:rsidRPr="0038113F">
        <w:rPr>
          <w:sz w:val="20"/>
          <w:szCs w:val="20"/>
          <w:lang w:val="nl-NL" w:eastAsia="nl-NL"/>
        </w:rPr>
        <w:t>rvt</w:t>
      </w:r>
      <w:proofErr w:type="spellEnd"/>
      <w:r w:rsidRPr="0038113F">
        <w:rPr>
          <w:sz w:val="20"/>
          <w:szCs w:val="20"/>
          <w:lang w:val="nl-NL" w:eastAsia="nl-NL"/>
        </w:rPr>
        <w:t xml:space="preserve">) en afgeleide </w:t>
      </w:r>
      <w:r w:rsidR="00F8256E">
        <w:rPr>
          <w:sz w:val="20"/>
          <w:szCs w:val="20"/>
          <w:lang w:val="nl-NL" w:eastAsia="nl-NL"/>
        </w:rPr>
        <w:t>gegenereerde bestanden zoals (</w:t>
      </w:r>
      <w:r w:rsidRPr="0038113F">
        <w:rPr>
          <w:sz w:val="20"/>
          <w:szCs w:val="20"/>
          <w:lang w:val="nl-NL" w:eastAsia="nl-NL"/>
        </w:rPr>
        <w:t>*.</w:t>
      </w:r>
      <w:proofErr w:type="spellStart"/>
      <w:r w:rsidRPr="0038113F">
        <w:rPr>
          <w:sz w:val="20"/>
          <w:szCs w:val="20"/>
          <w:lang w:val="nl-NL" w:eastAsia="nl-NL"/>
        </w:rPr>
        <w:t>dwg</w:t>
      </w:r>
      <w:proofErr w:type="spellEnd"/>
      <w:r w:rsidRPr="0038113F">
        <w:rPr>
          <w:sz w:val="20"/>
          <w:szCs w:val="20"/>
          <w:lang w:val="nl-NL" w:eastAsia="nl-NL"/>
        </w:rPr>
        <w:t>, *.</w:t>
      </w:r>
      <w:proofErr w:type="spellStart"/>
      <w:r w:rsidRPr="0038113F">
        <w:rPr>
          <w:sz w:val="20"/>
          <w:szCs w:val="20"/>
          <w:lang w:val="nl-NL" w:eastAsia="nl-NL"/>
        </w:rPr>
        <w:t>ifc</w:t>
      </w:r>
      <w:proofErr w:type="spellEnd"/>
      <w:r w:rsidR="00271363">
        <w:rPr>
          <w:sz w:val="20"/>
          <w:szCs w:val="20"/>
          <w:lang w:val="nl-NL" w:eastAsia="nl-NL"/>
        </w:rPr>
        <w:t xml:space="preserve">, </w:t>
      </w:r>
      <w:r w:rsidR="00271363" w:rsidRPr="00485C33">
        <w:rPr>
          <w:sz w:val="20"/>
          <w:szCs w:val="20"/>
          <w:lang w:val="nl-NL" w:eastAsia="nl-NL"/>
        </w:rPr>
        <w:t>*.PDF</w:t>
      </w:r>
      <w:r w:rsidRPr="0038113F">
        <w:rPr>
          <w:sz w:val="20"/>
          <w:szCs w:val="20"/>
          <w:lang w:val="nl-NL" w:eastAsia="nl-NL"/>
        </w:rPr>
        <w:t xml:space="preserve">). </w:t>
      </w:r>
    </w:p>
    <w:p w:rsidR="0038113F" w:rsidRPr="0038113F" w:rsidRDefault="0038113F" w:rsidP="0038113F">
      <w:pPr>
        <w:rPr>
          <w:sz w:val="20"/>
          <w:szCs w:val="20"/>
          <w:lang w:val="nl-NL" w:eastAsia="nl-NL"/>
        </w:rPr>
      </w:pPr>
      <w:r w:rsidRPr="0038113F">
        <w:rPr>
          <w:sz w:val="20"/>
          <w:szCs w:val="20"/>
          <w:lang w:val="nl-NL" w:eastAsia="nl-NL"/>
        </w:rPr>
        <w:lastRenderedPageBreak/>
        <w:t>Overeenkomstig artikel 45 DNR, worden de bronbestanden eigendom van de opdrachtgever. Die mag ze, nadat is afgerekend, echter alleen met inachtneming van de rechten voortvloeiend uit de wetgeving op het gebied van intellectuele eigendom gebruiken.</w:t>
      </w:r>
      <w:r w:rsidR="009B5F27">
        <w:rPr>
          <w:sz w:val="20"/>
          <w:szCs w:val="20"/>
          <w:lang w:val="nl-NL" w:eastAsia="nl-NL"/>
        </w:rPr>
        <w:t xml:space="preserve"> </w:t>
      </w:r>
    </w:p>
    <w:p w:rsidR="001B5E31" w:rsidRPr="00025177" w:rsidRDefault="001B5E31" w:rsidP="0038113F">
      <w:pPr>
        <w:pStyle w:val="Kop1"/>
      </w:pPr>
      <w:bookmarkStart w:id="47" w:name="_Toc354690178"/>
      <w:r w:rsidRPr="00025177">
        <w:t>Risico’s en mogelijke maatregel</w:t>
      </w:r>
      <w:bookmarkEnd w:id="47"/>
    </w:p>
    <w:p w:rsidR="001B5E31" w:rsidRPr="00025177" w:rsidRDefault="001B5E31" w:rsidP="002E787B">
      <w:pPr>
        <w:autoSpaceDE w:val="0"/>
        <w:autoSpaceDN w:val="0"/>
        <w:adjustRightInd w:val="0"/>
        <w:spacing w:after="0" w:line="240" w:lineRule="auto"/>
        <w:rPr>
          <w:rFonts w:cstheme="minorHAnsi"/>
          <w:sz w:val="18"/>
          <w:szCs w:val="18"/>
          <w:lang w:val="nl-NL" w:eastAsia="nl-NL"/>
        </w:rPr>
      </w:pPr>
    </w:p>
    <w:tbl>
      <w:tblPr>
        <w:tblW w:w="9352" w:type="dxa"/>
        <w:tblCellMar>
          <w:left w:w="0" w:type="dxa"/>
          <w:right w:w="0" w:type="dxa"/>
        </w:tblCellMar>
        <w:tblLook w:val="04A0"/>
      </w:tblPr>
      <w:tblGrid>
        <w:gridCol w:w="5154"/>
        <w:gridCol w:w="4198"/>
      </w:tblGrid>
      <w:tr w:rsidR="001B5E31" w:rsidRPr="00025177" w:rsidTr="001B5E31">
        <w:trPr>
          <w:trHeight w:val="273"/>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322" w:lineRule="atLeast"/>
              <w:rPr>
                <w:rFonts w:eastAsia="Times New Roman" w:cstheme="minorHAnsi"/>
                <w:sz w:val="36"/>
                <w:szCs w:val="36"/>
                <w:lang w:val="nl-NL" w:eastAsia="nl-NL"/>
              </w:rPr>
            </w:pPr>
            <w:r w:rsidRPr="00025177">
              <w:rPr>
                <w:rFonts w:eastAsia="Times New Roman" w:cstheme="minorHAnsi"/>
                <w:b/>
                <w:bCs/>
                <w:color w:val="000000"/>
                <w:kern w:val="24"/>
                <w:sz w:val="20"/>
                <w:szCs w:val="20"/>
                <w:lang w:val="nl-NL" w:eastAsia="nl-NL"/>
              </w:rPr>
              <w:t>Risico</w:t>
            </w:r>
            <w:r w:rsidRPr="00025177">
              <w:rPr>
                <w:rFonts w:eastAsia="Times New Roman" w:cstheme="minorHAnsi"/>
                <w:color w:val="000000"/>
                <w:kern w:val="24"/>
                <w:sz w:val="24"/>
                <w:szCs w:val="24"/>
                <w:lang w:val="nl-NL" w:eastAsia="nl-NL"/>
              </w:rPr>
              <w:t xml:space="preserve"> </w:t>
            </w: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322" w:lineRule="atLeast"/>
              <w:rPr>
                <w:rFonts w:eastAsia="Times New Roman" w:cstheme="minorHAnsi"/>
                <w:sz w:val="36"/>
                <w:szCs w:val="36"/>
                <w:lang w:val="nl-NL" w:eastAsia="nl-NL"/>
              </w:rPr>
            </w:pPr>
            <w:r w:rsidRPr="00025177">
              <w:rPr>
                <w:rFonts w:eastAsia="Times New Roman" w:cstheme="minorHAnsi"/>
                <w:b/>
                <w:bCs/>
                <w:color w:val="000000"/>
                <w:kern w:val="24"/>
                <w:sz w:val="20"/>
                <w:szCs w:val="20"/>
                <w:lang w:val="nl-NL" w:eastAsia="nl-NL"/>
              </w:rPr>
              <w:t>Mogelijke Maatregel</w:t>
            </w:r>
            <w:r w:rsidRPr="00025177">
              <w:rPr>
                <w:rFonts w:eastAsia="Times New Roman" w:cstheme="minorHAnsi"/>
                <w:color w:val="000000"/>
                <w:kern w:val="24"/>
                <w:sz w:val="24"/>
                <w:szCs w:val="24"/>
                <w:lang w:val="nl-NL" w:eastAsia="nl-NL"/>
              </w:rPr>
              <w:t xml:space="preserve"> </w:t>
            </w:r>
          </w:p>
        </w:tc>
      </w:tr>
      <w:tr w:rsidR="001B5E31" w:rsidRPr="00904C37" w:rsidTr="001B5E31">
        <w:trPr>
          <w:trHeight w:val="1093"/>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r>
      <w:tr w:rsidR="001B5E31" w:rsidRPr="00904C37" w:rsidTr="001B5E31">
        <w:trPr>
          <w:trHeight w:val="819"/>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r>
      <w:tr w:rsidR="001B5E31" w:rsidRPr="00904C37" w:rsidTr="001B5E31">
        <w:trPr>
          <w:trHeight w:val="819"/>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r>
      <w:tr w:rsidR="001B5E31" w:rsidRPr="00904C37" w:rsidTr="001B5E31">
        <w:trPr>
          <w:trHeight w:val="819"/>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r>
      <w:tr w:rsidR="001B5E31" w:rsidRPr="00904C37" w:rsidTr="001B5E31">
        <w:trPr>
          <w:trHeight w:val="819"/>
        </w:trPr>
        <w:tc>
          <w:tcPr>
            <w:tcW w:w="515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c>
          <w:tcPr>
            <w:tcW w:w="4198"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1B5E31" w:rsidRPr="00025177" w:rsidRDefault="001B5E31" w:rsidP="001B5E31">
            <w:pPr>
              <w:spacing w:after="0" w:line="240" w:lineRule="auto"/>
              <w:rPr>
                <w:rFonts w:eastAsia="Times New Roman" w:cstheme="minorHAnsi"/>
                <w:sz w:val="36"/>
                <w:szCs w:val="36"/>
                <w:lang w:val="nl-NL" w:eastAsia="nl-NL"/>
              </w:rPr>
            </w:pPr>
          </w:p>
        </w:tc>
      </w:tr>
    </w:tbl>
    <w:p w:rsidR="00733454" w:rsidRPr="00025177" w:rsidRDefault="00733454" w:rsidP="0038113F">
      <w:pPr>
        <w:pStyle w:val="Kop1"/>
      </w:pPr>
      <w:bookmarkStart w:id="48" w:name="_Toc354690179"/>
      <w:r w:rsidRPr="00025177">
        <w:t>Termen en Definities</w:t>
      </w:r>
      <w:bookmarkEnd w:id="48"/>
    </w:p>
    <w:p w:rsidR="00733454" w:rsidRPr="00025177" w:rsidRDefault="00733454" w:rsidP="0038113F">
      <w:pPr>
        <w:pStyle w:val="Geenafstand"/>
        <w:rPr>
          <w:i/>
          <w:lang w:val="nl-NL"/>
        </w:rPr>
      </w:pPr>
      <w:r w:rsidRPr="0038113F">
        <w:rPr>
          <w:b/>
          <w:lang w:val="nl-NL" w:eastAsia="nl-NL"/>
        </w:rPr>
        <w:t xml:space="preserve">BIM: Building </w:t>
      </w:r>
      <w:proofErr w:type="spellStart"/>
      <w:r w:rsidRPr="0038113F">
        <w:rPr>
          <w:b/>
          <w:lang w:val="nl-NL" w:eastAsia="nl-NL"/>
        </w:rPr>
        <w:t>Information</w:t>
      </w:r>
      <w:proofErr w:type="spellEnd"/>
      <w:r w:rsidRPr="0038113F">
        <w:rPr>
          <w:b/>
          <w:lang w:val="nl-NL" w:eastAsia="nl-NL"/>
        </w:rPr>
        <w:t xml:space="preserve"> </w:t>
      </w:r>
      <w:proofErr w:type="spellStart"/>
      <w:r w:rsidRPr="0038113F">
        <w:rPr>
          <w:b/>
          <w:lang w:val="nl-NL" w:eastAsia="nl-NL"/>
        </w:rPr>
        <w:t>Modeling</w:t>
      </w:r>
      <w:proofErr w:type="spellEnd"/>
      <w:r w:rsidRPr="0038113F">
        <w:rPr>
          <w:b/>
          <w:lang w:val="nl-NL" w:eastAsia="nl-NL"/>
        </w:rPr>
        <w:t>.</w:t>
      </w:r>
      <w:r w:rsidRPr="0038113F">
        <w:rPr>
          <w:b/>
          <w:lang w:val="nl-NL" w:eastAsia="nl-NL"/>
        </w:rPr>
        <w:br/>
      </w:r>
      <w:r w:rsidRPr="00025177">
        <w:rPr>
          <w:i/>
          <w:lang w:val="nl-NL"/>
        </w:rPr>
        <w:t xml:space="preserve">BIM is een werkmethodiek, gebaseerd op samenwerken en informatie delen, die maakt dat alle relevante informatie gedurende de levenscyclus wordt opgeslagen, gebruikt en beheerd ondersteund door een en/of meerdere digitale (3D) gebouwmodellen. Alle partijen die bij het bouwproces betrokken zijn werken met dezelfde informatie en zien dus van elkaar wat er gebeurt. De informatie is dan ook continu voor betrokken partijen beschikbaar en altijd actueel. </w:t>
      </w:r>
    </w:p>
    <w:p w:rsidR="00F8256E" w:rsidRDefault="00F8256E" w:rsidP="0038113F">
      <w:pPr>
        <w:pStyle w:val="Geenafstand"/>
        <w:rPr>
          <w:lang w:val="nl-NL" w:eastAsia="nl-NL"/>
        </w:rPr>
      </w:pPr>
    </w:p>
    <w:p w:rsidR="002E7BCF" w:rsidRPr="00EC503D" w:rsidRDefault="002E7BCF" w:rsidP="0038113F">
      <w:pPr>
        <w:pStyle w:val="Geenafstand"/>
        <w:rPr>
          <w:lang w:val="nl-NL" w:eastAsia="nl-NL"/>
        </w:rPr>
      </w:pPr>
      <w:r w:rsidRPr="00EC503D">
        <w:rPr>
          <w:lang w:val="nl-NL" w:eastAsia="nl-NL"/>
        </w:rPr>
        <w:t>BIM model</w:t>
      </w:r>
    </w:p>
    <w:p w:rsidR="002E7BCF" w:rsidRDefault="002E7BCF" w:rsidP="0038113F">
      <w:pPr>
        <w:pStyle w:val="Geenafstand"/>
        <w:rPr>
          <w:lang w:val="nl-NL" w:eastAsia="nl-NL"/>
        </w:rPr>
      </w:pPr>
      <w:r w:rsidRPr="00EC503D">
        <w:rPr>
          <w:lang w:val="nl-NL" w:eastAsia="nl-NL"/>
        </w:rPr>
        <w:t>Een 3D model opgebouwd middels 3D objecten die bijbehorende informatie zoals verdieping, locatie, materiaaldefinitie  en overige kenmerken (</w:t>
      </w:r>
      <w:proofErr w:type="spellStart"/>
      <w:r w:rsidRPr="00EC503D">
        <w:rPr>
          <w:lang w:val="nl-NL" w:eastAsia="nl-NL"/>
        </w:rPr>
        <w:t>properties</w:t>
      </w:r>
      <w:proofErr w:type="spellEnd"/>
      <w:r w:rsidRPr="00EC503D">
        <w:rPr>
          <w:lang w:val="nl-NL" w:eastAsia="nl-NL"/>
        </w:rPr>
        <w:t>) bevatten.</w:t>
      </w:r>
      <w:r>
        <w:rPr>
          <w:lang w:val="nl-NL" w:eastAsia="nl-NL"/>
        </w:rPr>
        <w:t xml:space="preserve"> </w:t>
      </w:r>
    </w:p>
    <w:p w:rsidR="002E7BCF" w:rsidRDefault="002E7BCF" w:rsidP="0038113F">
      <w:pPr>
        <w:pStyle w:val="Geenafstand"/>
        <w:rPr>
          <w:lang w:val="nl-NL" w:eastAsia="nl-NL"/>
        </w:rPr>
      </w:pPr>
    </w:p>
    <w:p w:rsidR="00733454" w:rsidRPr="00025177" w:rsidRDefault="00733454" w:rsidP="0038113F">
      <w:pPr>
        <w:pStyle w:val="Geenafstand"/>
        <w:rPr>
          <w:lang w:val="nl-NL" w:eastAsia="nl-NL"/>
        </w:rPr>
      </w:pPr>
      <w:r w:rsidRPr="00025177">
        <w:rPr>
          <w:lang w:val="nl-NL" w:eastAsia="nl-NL"/>
        </w:rPr>
        <w:t>Classificeren (</w:t>
      </w:r>
      <w:proofErr w:type="spellStart"/>
      <w:r w:rsidRPr="00025177">
        <w:rPr>
          <w:lang w:val="nl-NL" w:eastAsia="nl-NL"/>
        </w:rPr>
        <w:t>Wiki</w:t>
      </w:r>
      <w:proofErr w:type="spellEnd"/>
      <w:r w:rsidRPr="00025177">
        <w:rPr>
          <w:lang w:val="nl-NL" w:eastAsia="nl-NL"/>
        </w:rPr>
        <w:t>)</w:t>
      </w:r>
    </w:p>
    <w:p w:rsidR="009C656D" w:rsidRPr="00025177" w:rsidRDefault="00733454" w:rsidP="0038113F">
      <w:pPr>
        <w:pStyle w:val="Geenafstand"/>
        <w:rPr>
          <w:lang w:val="nl-NL" w:eastAsia="nl-NL"/>
        </w:rPr>
      </w:pPr>
      <w:r w:rsidRPr="00025177">
        <w:rPr>
          <w:lang w:val="nl-NL" w:eastAsia="nl-NL"/>
        </w:rPr>
        <w:t>Het indelen van objecten in een gekozen classificatiesysteem; dit is identificeren of determineren.</w:t>
      </w:r>
    </w:p>
    <w:p w:rsidR="009C656D" w:rsidRPr="00025177" w:rsidRDefault="009C656D" w:rsidP="0038113F">
      <w:pPr>
        <w:pStyle w:val="Geenafstand"/>
        <w:rPr>
          <w:lang w:val="nl-NL" w:eastAsia="nl-NL"/>
        </w:rPr>
      </w:pPr>
    </w:p>
    <w:p w:rsidR="00EC503D" w:rsidRPr="00EC503D" w:rsidRDefault="009C656D" w:rsidP="00EC503D">
      <w:pPr>
        <w:autoSpaceDE w:val="0"/>
        <w:autoSpaceDN w:val="0"/>
        <w:adjustRightInd w:val="0"/>
        <w:spacing w:after="0" w:line="288" w:lineRule="auto"/>
        <w:rPr>
          <w:rFonts w:cstheme="minorHAnsi"/>
          <w:color w:val="000000"/>
          <w:sz w:val="24"/>
          <w:szCs w:val="24"/>
          <w:lang w:val="nl-NL" w:eastAsia="nl-NL"/>
        </w:rPr>
      </w:pPr>
      <w:r w:rsidRPr="00025177">
        <w:rPr>
          <w:lang w:val="nl-NL" w:eastAsia="nl-NL"/>
        </w:rPr>
        <w:t xml:space="preserve">Voor overige afkortingen verwijzen we </w:t>
      </w:r>
      <w:hyperlink r:id="rId28" w:history="1">
        <w:r w:rsidR="00EC503D" w:rsidRPr="00EC503D">
          <w:rPr>
            <w:rStyle w:val="Hyperlink"/>
            <w:rFonts w:cstheme="minorHAnsi"/>
            <w:sz w:val="24"/>
            <w:szCs w:val="24"/>
            <w:lang w:val="nl-NL" w:eastAsia="nl-NL"/>
          </w:rPr>
          <w:t>http://wiki.ibim.nl</w:t>
        </w:r>
      </w:hyperlink>
    </w:p>
    <w:p w:rsidR="00EC503D" w:rsidRDefault="00EC503D" w:rsidP="00EC503D">
      <w:pPr>
        <w:pStyle w:val="Geenafstand"/>
        <w:rPr>
          <w:rFonts w:cstheme="minorHAnsi"/>
          <w:color w:val="000000"/>
          <w:sz w:val="24"/>
          <w:szCs w:val="24"/>
          <w:lang w:val="nl-NL" w:eastAsia="nl-NL"/>
        </w:rPr>
      </w:pPr>
      <w:r>
        <w:rPr>
          <w:rFonts w:cstheme="minorHAnsi"/>
          <w:color w:val="000000"/>
          <w:sz w:val="24"/>
          <w:szCs w:val="24"/>
          <w:lang w:val="nl-NL" w:eastAsia="nl-NL"/>
        </w:rPr>
        <w:t xml:space="preserve"> </w:t>
      </w:r>
    </w:p>
    <w:p w:rsidR="0038113F" w:rsidRPr="00F8256E" w:rsidRDefault="0038113F" w:rsidP="00F8256E">
      <w:pPr>
        <w:spacing w:after="0" w:line="240" w:lineRule="auto"/>
        <w:rPr>
          <w:rFonts w:ascii="Calibri" w:eastAsia="Times New Roman" w:hAnsi="Calibri" w:cstheme="minorHAnsi"/>
          <w:color w:val="000000"/>
          <w:sz w:val="24"/>
          <w:szCs w:val="24"/>
          <w:lang w:val="nl-NL" w:eastAsia="nl-NL"/>
        </w:rPr>
      </w:pPr>
    </w:p>
    <w:sectPr w:rsidR="0038113F" w:rsidRPr="00F8256E" w:rsidSect="00C537D5">
      <w:headerReference w:type="default" r:id="rId29"/>
      <w:footerReference w:type="default" r:id="rId30"/>
      <w:type w:val="continuous"/>
      <w:pgSz w:w="11906" w:h="16838" w:code="9"/>
      <w:pgMar w:top="1440" w:right="1440" w:bottom="1440" w:left="1440" w:header="73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87B" w:rsidRDefault="00A4187B" w:rsidP="00DF402E">
      <w:pPr>
        <w:spacing w:after="0" w:line="240" w:lineRule="auto"/>
      </w:pPr>
      <w:r>
        <w:separator/>
      </w:r>
    </w:p>
  </w:endnote>
  <w:endnote w:type="continuationSeparator" w:id="0">
    <w:p w:rsidR="00A4187B" w:rsidRDefault="00A4187B" w:rsidP="00DF40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w:altName w:val="Times New Roman"/>
    <w:charset w:val="00"/>
    <w:family w:val="auto"/>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37" w:rsidRDefault="00904C37" w:rsidP="00581440">
    <w:pPr>
      <w:pStyle w:val="Koptekst"/>
      <w:ind w:right="-2"/>
      <w:rPr>
        <w:rFonts w:asciiTheme="minorHAnsi" w:hAnsiTheme="minorHAnsi"/>
        <w:noProof/>
        <w:szCs w:val="16"/>
      </w:rPr>
    </w:pPr>
  </w:p>
  <w:p w:rsidR="00904C37" w:rsidRPr="00581440" w:rsidRDefault="00904C37" w:rsidP="004F3E64">
    <w:pPr>
      <w:pStyle w:val="Koptekst"/>
      <w:ind w:right="-2"/>
      <w:rPr>
        <w:rFonts w:asciiTheme="minorHAnsi" w:hAnsiTheme="minorHAnsi"/>
        <w:szCs w:val="16"/>
      </w:rPr>
    </w:pPr>
    <w:r w:rsidRPr="00581440">
      <w:rPr>
        <w:rFonts w:asciiTheme="minorHAnsi" w:hAnsiTheme="minorHAnsi"/>
        <w:noProof/>
        <w:szCs w:val="16"/>
      </w:rPr>
      <w:t xml:space="preserve">BIM uitvoeringsplan </w:t>
    </w:r>
    <w:r>
      <w:rPr>
        <w:rFonts w:asciiTheme="minorHAnsi" w:hAnsiTheme="minorHAnsi"/>
        <w:noProof/>
        <w:szCs w:val="16"/>
      </w:rPr>
      <w:t>template</w:t>
    </w:r>
    <w:r w:rsidRPr="00581440">
      <w:rPr>
        <w:rFonts w:asciiTheme="minorHAnsi" w:hAnsiTheme="minorHAnsi"/>
        <w:noProof/>
        <w:szCs w:val="16"/>
      </w:rPr>
      <w:t xml:space="preserve"> </w:t>
    </w:r>
    <w:r>
      <w:rPr>
        <w:rFonts w:asciiTheme="minorHAnsi" w:hAnsiTheme="minorHAnsi"/>
        <w:noProof/>
        <w:szCs w:val="16"/>
      </w:rPr>
      <w:t>1</w:t>
    </w:r>
    <w:r w:rsidRPr="00581440">
      <w:rPr>
        <w:rFonts w:asciiTheme="minorHAnsi" w:hAnsiTheme="minorHAnsi"/>
        <w:noProof/>
        <w:szCs w:val="16"/>
      </w:rPr>
      <w:t xml:space="preserve">.0 dd. </w:t>
    </w:r>
    <w:r>
      <w:rPr>
        <w:rFonts w:asciiTheme="minorHAnsi" w:hAnsiTheme="minorHAnsi"/>
        <w:noProof/>
        <w:szCs w:val="16"/>
      </w:rPr>
      <w:t>25</w:t>
    </w:r>
    <w:r w:rsidRPr="00581440">
      <w:rPr>
        <w:rFonts w:asciiTheme="minorHAnsi" w:hAnsiTheme="minorHAnsi"/>
        <w:noProof/>
        <w:szCs w:val="16"/>
      </w:rPr>
      <w:t>-</w:t>
    </w:r>
    <w:r>
      <w:rPr>
        <w:rFonts w:asciiTheme="minorHAnsi" w:hAnsiTheme="minorHAnsi"/>
        <w:noProof/>
        <w:szCs w:val="16"/>
      </w:rPr>
      <w:t>04</w:t>
    </w:r>
    <w:r w:rsidRPr="00581440">
      <w:rPr>
        <w:rFonts w:asciiTheme="minorHAnsi" w:hAnsiTheme="minorHAnsi"/>
        <w:noProof/>
        <w:szCs w:val="16"/>
      </w:rPr>
      <w:t>-201</w:t>
    </w:r>
    <w:r>
      <w:rPr>
        <w:rFonts w:asciiTheme="minorHAnsi" w:hAnsiTheme="minorHAnsi"/>
        <w:noProof/>
        <w:szCs w:val="16"/>
      </w:rPr>
      <w:t xml:space="preserve">3                 </w:t>
    </w:r>
    <w:r>
      <w:rPr>
        <w:rFonts w:asciiTheme="minorHAnsi" w:hAnsiTheme="minorHAnsi"/>
        <w:noProof/>
        <w:szCs w:val="16"/>
      </w:rPr>
      <w:tab/>
    </w:r>
    <w:r w:rsidRPr="00581440">
      <w:rPr>
        <w:rFonts w:asciiTheme="minorHAnsi" w:hAnsiTheme="minorHAnsi"/>
        <w:szCs w:val="16"/>
      </w:rPr>
      <w:t>Pagina</w:t>
    </w:r>
    <w:r>
      <w:rPr>
        <w:rFonts w:asciiTheme="minorHAnsi" w:hAnsiTheme="minorHAnsi"/>
        <w:szCs w:val="16"/>
      </w:rPr>
      <w:t xml:space="preserve"> </w:t>
    </w:r>
    <w:r w:rsidR="00875762" w:rsidRPr="00581440">
      <w:rPr>
        <w:rFonts w:asciiTheme="minorHAnsi" w:hAnsiTheme="minorHAnsi"/>
        <w:snapToGrid w:val="0"/>
        <w:szCs w:val="16"/>
      </w:rPr>
      <w:fldChar w:fldCharType="begin"/>
    </w:r>
    <w:r w:rsidRPr="00581440">
      <w:rPr>
        <w:rFonts w:asciiTheme="minorHAnsi" w:hAnsiTheme="minorHAnsi"/>
        <w:snapToGrid w:val="0"/>
        <w:szCs w:val="16"/>
      </w:rPr>
      <w:instrText xml:space="preserve"> PAGE </w:instrText>
    </w:r>
    <w:r w:rsidR="00875762" w:rsidRPr="00581440">
      <w:rPr>
        <w:rFonts w:asciiTheme="minorHAnsi" w:hAnsiTheme="minorHAnsi"/>
        <w:snapToGrid w:val="0"/>
        <w:szCs w:val="16"/>
      </w:rPr>
      <w:fldChar w:fldCharType="separate"/>
    </w:r>
    <w:r w:rsidR="00113FDE">
      <w:rPr>
        <w:rFonts w:asciiTheme="minorHAnsi" w:hAnsiTheme="minorHAnsi"/>
        <w:noProof/>
        <w:snapToGrid w:val="0"/>
        <w:szCs w:val="16"/>
      </w:rPr>
      <w:t>12</w:t>
    </w:r>
    <w:r w:rsidR="00875762" w:rsidRPr="00581440">
      <w:rPr>
        <w:rFonts w:asciiTheme="minorHAnsi" w:hAnsiTheme="minorHAnsi"/>
        <w:snapToGrid w:val="0"/>
        <w:szCs w:val="16"/>
      </w:rPr>
      <w:fldChar w:fldCharType="end"/>
    </w:r>
    <w:r w:rsidRPr="00581440">
      <w:rPr>
        <w:rFonts w:asciiTheme="minorHAnsi" w:hAnsiTheme="minorHAnsi"/>
        <w:snapToGrid w:val="0"/>
        <w:szCs w:val="16"/>
      </w:rPr>
      <w:t xml:space="preserve"> van </w:t>
    </w:r>
    <w:fldSimple w:instr=" SECTIONPAGES   \* MERGEFORMAT ">
      <w:r w:rsidR="00113FDE" w:rsidRPr="00113FDE">
        <w:rPr>
          <w:rFonts w:asciiTheme="minorHAnsi" w:hAnsiTheme="minorHAnsi"/>
          <w:noProof/>
          <w:snapToGrid w:val="0"/>
          <w:szCs w:val="16"/>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87B" w:rsidRDefault="00A4187B" w:rsidP="00DF402E">
      <w:pPr>
        <w:spacing w:after="0" w:line="240" w:lineRule="auto"/>
      </w:pPr>
      <w:r>
        <w:separator/>
      </w:r>
    </w:p>
  </w:footnote>
  <w:footnote w:type="continuationSeparator" w:id="0">
    <w:p w:rsidR="00A4187B" w:rsidRDefault="00A4187B" w:rsidP="00DF40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37" w:rsidRPr="00904C37" w:rsidRDefault="00904C37" w:rsidP="00BA52CA">
    <w:pPr>
      <w:pStyle w:val="Koptekst"/>
      <w:rPr>
        <w:lang w:val="en-US"/>
      </w:rPr>
    </w:pPr>
    <w:r>
      <w:rPr>
        <w:rFonts w:asciiTheme="minorHAnsi" w:hAnsiTheme="minorHAnsi"/>
        <w:noProof/>
        <w:szCs w:val="16"/>
        <w:lang w:val="en-US"/>
      </w:rPr>
      <w:t>Projectomschrijving</w:t>
    </w:r>
    <w:r w:rsidR="00BA52CA">
      <w:rPr>
        <w:rFonts w:asciiTheme="minorHAnsi" w:hAnsiTheme="minorHAnsi"/>
        <w:noProof/>
        <w:szCs w:val="16"/>
        <w:lang w:val="en-US"/>
      </w:rPr>
      <w:t xml:space="preserve"> </w:t>
    </w:r>
    <w:r w:rsidR="00BA52CA">
      <w:rPr>
        <w:rFonts w:asciiTheme="minorHAnsi" w:hAnsiTheme="minorHAnsi"/>
        <w:noProof/>
        <w:szCs w:val="16"/>
        <w:lang w:val="en-US"/>
      </w:rPr>
      <w:tab/>
    </w:r>
    <w:r w:rsidR="00BA52CA" w:rsidRPr="00BA52CA">
      <w:rPr>
        <w:rFonts w:asciiTheme="minorHAnsi" w:hAnsiTheme="minorHAnsi"/>
        <w:noProof/>
        <w:szCs w:val="16"/>
      </w:rPr>
      <w:drawing>
        <wp:inline distT="0" distB="0" distL="0" distR="0">
          <wp:extent cx="846438" cy="197708"/>
          <wp:effectExtent l="19050" t="0" r="0" b="0"/>
          <wp:docPr id="30" name="Afbeelding 1"/>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1"/>
                  <a:srcRect/>
                  <a:stretch>
                    <a:fillRect/>
                  </a:stretch>
                </pic:blipFill>
                <pic:spPr bwMode="auto">
                  <a:xfrm>
                    <a:off x="0" y="0"/>
                    <a:ext cx="850660" cy="198694"/>
                  </a:xfrm>
                  <a:prstGeom prst="rect">
                    <a:avLst/>
                  </a:prstGeom>
                  <a:noFill/>
                  <a:ln w="9525">
                    <a:noFill/>
                    <a:miter lim="800000"/>
                    <a:headEnd/>
                    <a:tailEnd/>
                  </a:ln>
                </pic:spPr>
              </pic:pic>
            </a:graphicData>
          </a:graphic>
        </wp:inline>
      </w:drawing>
    </w:r>
    <w:r w:rsidR="00BA52CA">
      <w:rPr>
        <w:rFonts w:asciiTheme="minorHAnsi" w:hAnsiTheme="minorHAnsi"/>
        <w:noProof/>
        <w:szCs w:val="16"/>
        <w:lang w:val="en-US"/>
      </w:rPr>
      <w:t xml:space="preserve">    </w:t>
    </w:r>
    <w:r w:rsidR="00BA52CA">
      <w:rPr>
        <w:rFonts w:asciiTheme="minorHAnsi" w:hAnsiTheme="minorHAnsi"/>
        <w:noProof/>
        <w:szCs w:val="16"/>
        <w:lang w:val="en-US"/>
      </w:rPr>
      <w:tab/>
    </w:r>
    <w:r w:rsidR="00BA52CA" w:rsidRPr="00BA52CA">
      <w:rPr>
        <w:rFonts w:asciiTheme="minorHAnsi" w:hAnsiTheme="minorHAnsi"/>
        <w:noProof/>
        <w:szCs w:val="16"/>
      </w:rPr>
      <w:drawing>
        <wp:inline distT="0" distB="0" distL="0" distR="0">
          <wp:extent cx="407258" cy="213668"/>
          <wp:effectExtent l="19050" t="0" r="0" b="0"/>
          <wp:docPr id="33" name="Afbeelding 1" descr="Bouwen met S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wen met Staal"/>
                  <pic:cNvPicPr>
                    <a:picLocks noChangeAspect="1" noChangeArrowheads="1"/>
                  </pic:cNvPicPr>
                </pic:nvPicPr>
                <pic:blipFill>
                  <a:blip r:embed="rId2"/>
                  <a:srcRect/>
                  <a:stretch>
                    <a:fillRect/>
                  </a:stretch>
                </pic:blipFill>
                <pic:spPr bwMode="auto">
                  <a:xfrm>
                    <a:off x="0" y="0"/>
                    <a:ext cx="409177" cy="214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E61E4"/>
    <w:multiLevelType w:val="hybridMultilevel"/>
    <w:tmpl w:val="E424EB6C"/>
    <w:lvl w:ilvl="0" w:tplc="DE6ED55A">
      <w:start w:val="1"/>
      <w:numFmt w:val="decimal"/>
      <w:lvlText w:val="%1"/>
      <w:lvlJc w:val="left"/>
      <w:pPr>
        <w:tabs>
          <w:tab w:val="num" w:pos="1065"/>
        </w:tabs>
        <w:ind w:left="1065" w:hanging="705"/>
      </w:pPr>
      <w:rPr>
        <w:rFonts w:hint="default"/>
      </w:rPr>
    </w:lvl>
    <w:lvl w:ilvl="1" w:tplc="9CFAA4E4" w:tentative="1">
      <w:start w:val="1"/>
      <w:numFmt w:val="lowerLetter"/>
      <w:lvlText w:val="%2."/>
      <w:lvlJc w:val="left"/>
      <w:pPr>
        <w:tabs>
          <w:tab w:val="num" w:pos="1440"/>
        </w:tabs>
        <w:ind w:left="1440" w:hanging="360"/>
      </w:pPr>
    </w:lvl>
    <w:lvl w:ilvl="2" w:tplc="3A22A1DC" w:tentative="1">
      <w:start w:val="1"/>
      <w:numFmt w:val="lowerRoman"/>
      <w:lvlText w:val="%3."/>
      <w:lvlJc w:val="right"/>
      <w:pPr>
        <w:tabs>
          <w:tab w:val="num" w:pos="2160"/>
        </w:tabs>
        <w:ind w:left="2160" w:hanging="180"/>
      </w:pPr>
    </w:lvl>
    <w:lvl w:ilvl="3" w:tplc="E67828A0" w:tentative="1">
      <w:start w:val="1"/>
      <w:numFmt w:val="decimal"/>
      <w:lvlText w:val="%4."/>
      <w:lvlJc w:val="left"/>
      <w:pPr>
        <w:tabs>
          <w:tab w:val="num" w:pos="2880"/>
        </w:tabs>
        <w:ind w:left="2880" w:hanging="360"/>
      </w:pPr>
    </w:lvl>
    <w:lvl w:ilvl="4" w:tplc="D738FE20" w:tentative="1">
      <w:start w:val="1"/>
      <w:numFmt w:val="lowerLetter"/>
      <w:lvlText w:val="%5."/>
      <w:lvlJc w:val="left"/>
      <w:pPr>
        <w:tabs>
          <w:tab w:val="num" w:pos="3600"/>
        </w:tabs>
        <w:ind w:left="3600" w:hanging="360"/>
      </w:pPr>
    </w:lvl>
    <w:lvl w:ilvl="5" w:tplc="DDA8F390" w:tentative="1">
      <w:start w:val="1"/>
      <w:numFmt w:val="lowerRoman"/>
      <w:lvlText w:val="%6."/>
      <w:lvlJc w:val="right"/>
      <w:pPr>
        <w:tabs>
          <w:tab w:val="num" w:pos="4320"/>
        </w:tabs>
        <w:ind w:left="4320" w:hanging="180"/>
      </w:pPr>
    </w:lvl>
    <w:lvl w:ilvl="6" w:tplc="A57AE30A" w:tentative="1">
      <w:start w:val="1"/>
      <w:numFmt w:val="decimal"/>
      <w:lvlText w:val="%7."/>
      <w:lvlJc w:val="left"/>
      <w:pPr>
        <w:tabs>
          <w:tab w:val="num" w:pos="5040"/>
        </w:tabs>
        <w:ind w:left="5040" w:hanging="360"/>
      </w:pPr>
    </w:lvl>
    <w:lvl w:ilvl="7" w:tplc="9BE404E6" w:tentative="1">
      <w:start w:val="1"/>
      <w:numFmt w:val="lowerLetter"/>
      <w:lvlText w:val="%8."/>
      <w:lvlJc w:val="left"/>
      <w:pPr>
        <w:tabs>
          <w:tab w:val="num" w:pos="5760"/>
        </w:tabs>
        <w:ind w:left="5760" w:hanging="360"/>
      </w:pPr>
    </w:lvl>
    <w:lvl w:ilvl="8" w:tplc="64102526" w:tentative="1">
      <w:start w:val="1"/>
      <w:numFmt w:val="lowerRoman"/>
      <w:lvlText w:val="%9."/>
      <w:lvlJc w:val="right"/>
      <w:pPr>
        <w:tabs>
          <w:tab w:val="num" w:pos="6480"/>
        </w:tabs>
        <w:ind w:left="6480" w:hanging="180"/>
      </w:pPr>
    </w:lvl>
  </w:abstractNum>
  <w:abstractNum w:abstractNumId="1">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rPr>
    </w:lvl>
  </w:abstractNum>
  <w:abstractNum w:abstractNumId="2">
    <w:nsid w:val="281A1516"/>
    <w:multiLevelType w:val="hybridMultilevel"/>
    <w:tmpl w:val="9DC2CC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C9F0E09"/>
    <w:multiLevelType w:val="hybridMultilevel"/>
    <w:tmpl w:val="460CA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7AB5AAD"/>
    <w:multiLevelType w:val="hybridMultilevel"/>
    <w:tmpl w:val="B798DB02"/>
    <w:lvl w:ilvl="0" w:tplc="0413000F">
      <w:start w:val="1"/>
      <w:numFmt w:val="decimal"/>
      <w:lvlText w:val="%1."/>
      <w:lvlJc w:val="left"/>
      <w:pPr>
        <w:ind w:left="4188" w:hanging="360"/>
      </w:pPr>
    </w:lvl>
    <w:lvl w:ilvl="1" w:tplc="04130019" w:tentative="1">
      <w:start w:val="1"/>
      <w:numFmt w:val="lowerLetter"/>
      <w:lvlText w:val="%2."/>
      <w:lvlJc w:val="left"/>
      <w:pPr>
        <w:ind w:left="4908" w:hanging="360"/>
      </w:pPr>
    </w:lvl>
    <w:lvl w:ilvl="2" w:tplc="0413001B" w:tentative="1">
      <w:start w:val="1"/>
      <w:numFmt w:val="lowerRoman"/>
      <w:lvlText w:val="%3."/>
      <w:lvlJc w:val="right"/>
      <w:pPr>
        <w:ind w:left="5628" w:hanging="180"/>
      </w:pPr>
    </w:lvl>
    <w:lvl w:ilvl="3" w:tplc="0413000F" w:tentative="1">
      <w:start w:val="1"/>
      <w:numFmt w:val="decimal"/>
      <w:lvlText w:val="%4."/>
      <w:lvlJc w:val="left"/>
      <w:pPr>
        <w:ind w:left="6348" w:hanging="360"/>
      </w:pPr>
    </w:lvl>
    <w:lvl w:ilvl="4" w:tplc="04130019" w:tentative="1">
      <w:start w:val="1"/>
      <w:numFmt w:val="lowerLetter"/>
      <w:lvlText w:val="%5."/>
      <w:lvlJc w:val="left"/>
      <w:pPr>
        <w:ind w:left="7068" w:hanging="360"/>
      </w:pPr>
    </w:lvl>
    <w:lvl w:ilvl="5" w:tplc="0413001B" w:tentative="1">
      <w:start w:val="1"/>
      <w:numFmt w:val="lowerRoman"/>
      <w:lvlText w:val="%6."/>
      <w:lvlJc w:val="right"/>
      <w:pPr>
        <w:ind w:left="7788" w:hanging="180"/>
      </w:pPr>
    </w:lvl>
    <w:lvl w:ilvl="6" w:tplc="0413000F" w:tentative="1">
      <w:start w:val="1"/>
      <w:numFmt w:val="decimal"/>
      <w:lvlText w:val="%7."/>
      <w:lvlJc w:val="left"/>
      <w:pPr>
        <w:ind w:left="8508" w:hanging="360"/>
      </w:pPr>
    </w:lvl>
    <w:lvl w:ilvl="7" w:tplc="04130019" w:tentative="1">
      <w:start w:val="1"/>
      <w:numFmt w:val="lowerLetter"/>
      <w:lvlText w:val="%8."/>
      <w:lvlJc w:val="left"/>
      <w:pPr>
        <w:ind w:left="9228" w:hanging="360"/>
      </w:pPr>
    </w:lvl>
    <w:lvl w:ilvl="8" w:tplc="0413001B" w:tentative="1">
      <w:start w:val="1"/>
      <w:numFmt w:val="lowerRoman"/>
      <w:lvlText w:val="%9."/>
      <w:lvlJc w:val="right"/>
      <w:pPr>
        <w:ind w:left="9948" w:hanging="180"/>
      </w:pPr>
    </w:lvl>
  </w:abstractNum>
  <w:abstractNum w:abstractNumId="5">
    <w:nsid w:val="3D8F62D1"/>
    <w:multiLevelType w:val="hybridMultilevel"/>
    <w:tmpl w:val="FEEE90BA"/>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228287A"/>
    <w:multiLevelType w:val="hybridMultilevel"/>
    <w:tmpl w:val="A9468DA2"/>
    <w:lvl w:ilvl="0" w:tplc="E048E130">
      <w:start w:val="12"/>
      <w:numFmt w:val="bullet"/>
      <w:lvlText w:val="-"/>
      <w:lvlJc w:val="left"/>
      <w:pPr>
        <w:ind w:left="720" w:hanging="360"/>
      </w:pPr>
      <w:rPr>
        <w:rFonts w:ascii="Arial" w:eastAsia="Calibri" w:hAnsi="Arial"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nsid w:val="53FE00C7"/>
    <w:multiLevelType w:val="hybridMultilevel"/>
    <w:tmpl w:val="2F08D5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9427271"/>
    <w:multiLevelType w:val="hybridMultilevel"/>
    <w:tmpl w:val="2F08D5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30A4910"/>
    <w:multiLevelType w:val="multilevel"/>
    <w:tmpl w:val="81A8685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073684"/>
    <w:multiLevelType w:val="hybridMultilevel"/>
    <w:tmpl w:val="6B7AB2C0"/>
    <w:lvl w:ilvl="0" w:tplc="0413000F">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72685D54"/>
    <w:multiLevelType w:val="hybridMultilevel"/>
    <w:tmpl w:val="7572190C"/>
    <w:lvl w:ilvl="0" w:tplc="EA0A0AAA">
      <w:numFmt w:val="bullet"/>
      <w:lvlText w:val="-"/>
      <w:lvlJc w:val="left"/>
      <w:pPr>
        <w:ind w:left="720" w:hanging="360"/>
      </w:pPr>
      <w:rPr>
        <w:rFonts w:ascii="Arial" w:eastAsia="Calibri" w:hAnsi="Arial"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nsid w:val="75B1603D"/>
    <w:multiLevelType w:val="multilevel"/>
    <w:tmpl w:val="A5FAEC5E"/>
    <w:lvl w:ilvl="0">
      <w:start w:val="1"/>
      <w:numFmt w:val="decimal"/>
      <w:pStyle w:val="Kop1"/>
      <w:lvlText w:val="%1"/>
      <w:lvlJc w:val="left"/>
      <w:pPr>
        <w:tabs>
          <w:tab w:val="num" w:pos="1276"/>
        </w:tabs>
        <w:ind w:left="1276" w:hanging="1276"/>
      </w:pPr>
      <w:rPr>
        <w:rFonts w:hint="default"/>
      </w:rPr>
    </w:lvl>
    <w:lvl w:ilvl="1">
      <w:start w:val="1"/>
      <w:numFmt w:val="decimal"/>
      <w:pStyle w:val="Kop2"/>
      <w:lvlText w:val="%1.%2"/>
      <w:lvlJc w:val="left"/>
      <w:pPr>
        <w:tabs>
          <w:tab w:val="num" w:pos="1276"/>
        </w:tabs>
        <w:ind w:left="1276" w:hanging="1276"/>
      </w:pPr>
      <w:rPr>
        <w:rFonts w:hint="default"/>
      </w:rPr>
    </w:lvl>
    <w:lvl w:ilvl="2">
      <w:start w:val="1"/>
      <w:numFmt w:val="decimal"/>
      <w:pStyle w:val="Kop3"/>
      <w:lvlText w:val="%1.%2.%3"/>
      <w:lvlJc w:val="left"/>
      <w:pPr>
        <w:tabs>
          <w:tab w:val="num" w:pos="1276"/>
        </w:tabs>
        <w:ind w:left="1276" w:hanging="1276"/>
      </w:pPr>
      <w:rPr>
        <w:rFonts w:hint="default"/>
      </w:rPr>
    </w:lvl>
    <w:lvl w:ilvl="3">
      <w:start w:val="1"/>
      <w:numFmt w:val="decimal"/>
      <w:pStyle w:val="Kop4"/>
      <w:lvlText w:val="%1.%2.%3.%4"/>
      <w:lvlJc w:val="left"/>
      <w:pPr>
        <w:tabs>
          <w:tab w:val="num" w:pos="851"/>
        </w:tabs>
        <w:ind w:left="851" w:hanging="851"/>
      </w:pPr>
      <w:rPr>
        <w:rFonts w:ascii="Frutiger" w:hAnsi="Frutiger" w:hint="default"/>
        <w:b w:val="0"/>
        <w:i w:val="0"/>
        <w:sz w:val="20"/>
        <w:szCs w:val="20"/>
      </w:rPr>
    </w:lvl>
    <w:lvl w:ilvl="4">
      <w:start w:val="1"/>
      <w:numFmt w:val="decimal"/>
      <w:lvlText w:val="%1.%2.%3.%4.%5"/>
      <w:lvlJc w:val="left"/>
      <w:pPr>
        <w:tabs>
          <w:tab w:val="num" w:pos="1008"/>
        </w:tabs>
        <w:ind w:left="1008" w:hanging="1008"/>
      </w:pPr>
      <w:rPr>
        <w:rFonts w:ascii="Frutiger" w:hAnsi="Frutiger" w:hint="default"/>
        <w:b w:val="0"/>
        <w:i w:val="0"/>
        <w:sz w:val="20"/>
        <w:szCs w:val="20"/>
      </w:rPr>
    </w:lvl>
    <w:lvl w:ilvl="5">
      <w:start w:val="1"/>
      <w:numFmt w:val="decimal"/>
      <w:lvlText w:val="%1.%2.%3.%4.%5.%6"/>
      <w:lvlJc w:val="left"/>
      <w:pPr>
        <w:tabs>
          <w:tab w:val="num" w:pos="1152"/>
        </w:tabs>
        <w:ind w:left="1152" w:hanging="1152"/>
      </w:pPr>
      <w:rPr>
        <w:rFonts w:hint="default"/>
      </w:rPr>
    </w:lvl>
    <w:lvl w:ilvl="6">
      <w:start w:val="1"/>
      <w:numFmt w:val="upperLetter"/>
      <w:pStyle w:val="Kop7"/>
      <w:lvlText w:val="Bijlage %7"/>
      <w:lvlJc w:val="left"/>
      <w:pPr>
        <w:tabs>
          <w:tab w:val="num" w:pos="1296"/>
        </w:tabs>
        <w:ind w:left="1296" w:hanging="1296"/>
      </w:pPr>
      <w:rPr>
        <w:rFonts w:ascii="Frutiger" w:hAnsi="Frutiger" w:hint="default"/>
        <w:b/>
        <w:i w:val="0"/>
        <w:color w:val="auto"/>
        <w:sz w:val="24"/>
        <w:szCs w:val="24"/>
        <w:u w:val="none"/>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79F16E96"/>
    <w:multiLevelType w:val="hybridMultilevel"/>
    <w:tmpl w:val="4BB83ED6"/>
    <w:lvl w:ilvl="0" w:tplc="6EA29746">
      <w:start w:val="20"/>
      <w:numFmt w:val="bullet"/>
      <w:lvlText w:val="-"/>
      <w:lvlJc w:val="left"/>
      <w:pPr>
        <w:ind w:left="720" w:hanging="360"/>
      </w:pPr>
      <w:rPr>
        <w:rFonts w:ascii="Verdana" w:eastAsia="Times New Roman" w:hAnsi="Verdana" w:cs="Arial" w:hint="default"/>
      </w:rPr>
    </w:lvl>
    <w:lvl w:ilvl="1" w:tplc="05FE2C56" w:tentative="1">
      <w:start w:val="1"/>
      <w:numFmt w:val="bullet"/>
      <w:lvlText w:val="o"/>
      <w:lvlJc w:val="left"/>
      <w:pPr>
        <w:ind w:left="1440" w:hanging="360"/>
      </w:pPr>
      <w:rPr>
        <w:rFonts w:ascii="Courier New" w:hAnsi="Courier New" w:cs="Courier New" w:hint="default"/>
      </w:rPr>
    </w:lvl>
    <w:lvl w:ilvl="2" w:tplc="6792DBB6" w:tentative="1">
      <w:start w:val="1"/>
      <w:numFmt w:val="bullet"/>
      <w:lvlText w:val=""/>
      <w:lvlJc w:val="left"/>
      <w:pPr>
        <w:ind w:left="2160" w:hanging="360"/>
      </w:pPr>
      <w:rPr>
        <w:rFonts w:ascii="Wingdings" w:hAnsi="Wingdings" w:hint="default"/>
      </w:rPr>
    </w:lvl>
    <w:lvl w:ilvl="3" w:tplc="7B60A262" w:tentative="1">
      <w:start w:val="1"/>
      <w:numFmt w:val="bullet"/>
      <w:lvlText w:val=""/>
      <w:lvlJc w:val="left"/>
      <w:pPr>
        <w:ind w:left="2880" w:hanging="360"/>
      </w:pPr>
      <w:rPr>
        <w:rFonts w:ascii="Symbol" w:hAnsi="Symbol" w:hint="default"/>
      </w:rPr>
    </w:lvl>
    <w:lvl w:ilvl="4" w:tplc="07DC076A" w:tentative="1">
      <w:start w:val="1"/>
      <w:numFmt w:val="bullet"/>
      <w:lvlText w:val="o"/>
      <w:lvlJc w:val="left"/>
      <w:pPr>
        <w:ind w:left="3600" w:hanging="360"/>
      </w:pPr>
      <w:rPr>
        <w:rFonts w:ascii="Courier New" w:hAnsi="Courier New" w:cs="Courier New" w:hint="default"/>
      </w:rPr>
    </w:lvl>
    <w:lvl w:ilvl="5" w:tplc="C4B85B60" w:tentative="1">
      <w:start w:val="1"/>
      <w:numFmt w:val="bullet"/>
      <w:lvlText w:val=""/>
      <w:lvlJc w:val="left"/>
      <w:pPr>
        <w:ind w:left="4320" w:hanging="360"/>
      </w:pPr>
      <w:rPr>
        <w:rFonts w:ascii="Wingdings" w:hAnsi="Wingdings" w:hint="default"/>
      </w:rPr>
    </w:lvl>
    <w:lvl w:ilvl="6" w:tplc="0F302252" w:tentative="1">
      <w:start w:val="1"/>
      <w:numFmt w:val="bullet"/>
      <w:lvlText w:val=""/>
      <w:lvlJc w:val="left"/>
      <w:pPr>
        <w:ind w:left="5040" w:hanging="360"/>
      </w:pPr>
      <w:rPr>
        <w:rFonts w:ascii="Symbol" w:hAnsi="Symbol" w:hint="default"/>
      </w:rPr>
    </w:lvl>
    <w:lvl w:ilvl="7" w:tplc="ECFC14A6" w:tentative="1">
      <w:start w:val="1"/>
      <w:numFmt w:val="bullet"/>
      <w:lvlText w:val="o"/>
      <w:lvlJc w:val="left"/>
      <w:pPr>
        <w:ind w:left="5760" w:hanging="360"/>
      </w:pPr>
      <w:rPr>
        <w:rFonts w:ascii="Courier New" w:hAnsi="Courier New" w:cs="Courier New" w:hint="default"/>
      </w:rPr>
    </w:lvl>
    <w:lvl w:ilvl="8" w:tplc="6EFA0672"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13"/>
  </w:num>
  <w:num w:numId="5">
    <w:abstractNumId w:val="1"/>
  </w:num>
  <w:num w:numId="6">
    <w:abstractNumId w:val="2"/>
  </w:num>
  <w:num w:numId="7">
    <w:abstractNumId w:val="5"/>
  </w:num>
  <w:num w:numId="8">
    <w:abstractNumId w:val="4"/>
  </w:num>
  <w:num w:numId="9">
    <w:abstractNumId w:val="10"/>
  </w:num>
  <w:num w:numId="10">
    <w:abstractNumId w:val="8"/>
  </w:num>
  <w:num w:numId="11">
    <w:abstractNumId w:val="7"/>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defaultTabStop w:val="720"/>
  <w:hyphenationZone w:val="425"/>
  <w:drawingGridHorizontalSpacing w:val="110"/>
  <w:displayHorizontalDrawingGridEvery w:val="2"/>
  <w:characterSpacingControl w:val="doNotCompress"/>
  <w:hdrShapeDefaults>
    <o:shapedefaults v:ext="edit" spidmax="38914">
      <o:colormenu v:ext="edit" extrusioncolor="none"/>
    </o:shapedefaults>
  </w:hdrShapeDefaults>
  <w:footnotePr>
    <w:footnote w:id="-1"/>
    <w:footnote w:id="0"/>
  </w:footnotePr>
  <w:endnotePr>
    <w:endnote w:id="-1"/>
    <w:endnote w:id="0"/>
  </w:endnotePr>
  <w:compat/>
  <w:rsids>
    <w:rsidRoot w:val="00DF402E"/>
    <w:rsid w:val="00003EBA"/>
    <w:rsid w:val="00006D13"/>
    <w:rsid w:val="00007F8A"/>
    <w:rsid w:val="00012906"/>
    <w:rsid w:val="00013F20"/>
    <w:rsid w:val="00013F27"/>
    <w:rsid w:val="000158D7"/>
    <w:rsid w:val="00017CCD"/>
    <w:rsid w:val="00017E66"/>
    <w:rsid w:val="0002031E"/>
    <w:rsid w:val="00022195"/>
    <w:rsid w:val="0002342B"/>
    <w:rsid w:val="00023BD3"/>
    <w:rsid w:val="00024493"/>
    <w:rsid w:val="00025177"/>
    <w:rsid w:val="0003022B"/>
    <w:rsid w:val="000303E2"/>
    <w:rsid w:val="0003115F"/>
    <w:rsid w:val="00031266"/>
    <w:rsid w:val="00031DFD"/>
    <w:rsid w:val="000331E9"/>
    <w:rsid w:val="0003389E"/>
    <w:rsid w:val="000339F5"/>
    <w:rsid w:val="00035866"/>
    <w:rsid w:val="00037077"/>
    <w:rsid w:val="00041A79"/>
    <w:rsid w:val="00045293"/>
    <w:rsid w:val="00046474"/>
    <w:rsid w:val="0005023A"/>
    <w:rsid w:val="0005128F"/>
    <w:rsid w:val="000525E8"/>
    <w:rsid w:val="00052992"/>
    <w:rsid w:val="00052FA2"/>
    <w:rsid w:val="00053E21"/>
    <w:rsid w:val="00057335"/>
    <w:rsid w:val="00057579"/>
    <w:rsid w:val="00067C25"/>
    <w:rsid w:val="00075BAD"/>
    <w:rsid w:val="00077ADC"/>
    <w:rsid w:val="00080521"/>
    <w:rsid w:val="00084796"/>
    <w:rsid w:val="000865CF"/>
    <w:rsid w:val="0009006F"/>
    <w:rsid w:val="000905BC"/>
    <w:rsid w:val="00091722"/>
    <w:rsid w:val="00091E54"/>
    <w:rsid w:val="000941EC"/>
    <w:rsid w:val="00097196"/>
    <w:rsid w:val="000A02E6"/>
    <w:rsid w:val="000A0711"/>
    <w:rsid w:val="000A0B12"/>
    <w:rsid w:val="000A47B8"/>
    <w:rsid w:val="000A4DF6"/>
    <w:rsid w:val="000A5E72"/>
    <w:rsid w:val="000A77F5"/>
    <w:rsid w:val="000B0C51"/>
    <w:rsid w:val="000B1BC4"/>
    <w:rsid w:val="000B653B"/>
    <w:rsid w:val="000C08E2"/>
    <w:rsid w:val="000C0C3A"/>
    <w:rsid w:val="000C12B5"/>
    <w:rsid w:val="000C4362"/>
    <w:rsid w:val="000C7092"/>
    <w:rsid w:val="000C797B"/>
    <w:rsid w:val="000D0874"/>
    <w:rsid w:val="000D1A1F"/>
    <w:rsid w:val="000D2967"/>
    <w:rsid w:val="000D3753"/>
    <w:rsid w:val="000D3927"/>
    <w:rsid w:val="000D489D"/>
    <w:rsid w:val="000D6986"/>
    <w:rsid w:val="000E1873"/>
    <w:rsid w:val="000E2F7D"/>
    <w:rsid w:val="000E54FF"/>
    <w:rsid w:val="000E7A18"/>
    <w:rsid w:val="000F01B6"/>
    <w:rsid w:val="000F1023"/>
    <w:rsid w:val="000F3504"/>
    <w:rsid w:val="000F5311"/>
    <w:rsid w:val="000F5E2E"/>
    <w:rsid w:val="000F70AB"/>
    <w:rsid w:val="000F7C5A"/>
    <w:rsid w:val="001016B6"/>
    <w:rsid w:val="00102A67"/>
    <w:rsid w:val="00103EBB"/>
    <w:rsid w:val="00104058"/>
    <w:rsid w:val="00104DAB"/>
    <w:rsid w:val="00106AD9"/>
    <w:rsid w:val="00112003"/>
    <w:rsid w:val="0011204A"/>
    <w:rsid w:val="0011259A"/>
    <w:rsid w:val="00113FDE"/>
    <w:rsid w:val="00115743"/>
    <w:rsid w:val="001167C9"/>
    <w:rsid w:val="00121CC4"/>
    <w:rsid w:val="00122C4D"/>
    <w:rsid w:val="00123AD6"/>
    <w:rsid w:val="00123DAC"/>
    <w:rsid w:val="00126C4B"/>
    <w:rsid w:val="00127650"/>
    <w:rsid w:val="001331C1"/>
    <w:rsid w:val="00134009"/>
    <w:rsid w:val="00135690"/>
    <w:rsid w:val="00136E4A"/>
    <w:rsid w:val="001442BE"/>
    <w:rsid w:val="0014446C"/>
    <w:rsid w:val="0015239B"/>
    <w:rsid w:val="001525D3"/>
    <w:rsid w:val="00152CD5"/>
    <w:rsid w:val="00154559"/>
    <w:rsid w:val="001545D8"/>
    <w:rsid w:val="00155C86"/>
    <w:rsid w:val="00160AD7"/>
    <w:rsid w:val="00164AF1"/>
    <w:rsid w:val="0017514F"/>
    <w:rsid w:val="00175593"/>
    <w:rsid w:val="001773C4"/>
    <w:rsid w:val="00182449"/>
    <w:rsid w:val="001845F0"/>
    <w:rsid w:val="0018487C"/>
    <w:rsid w:val="00184B85"/>
    <w:rsid w:val="00184DE2"/>
    <w:rsid w:val="001854CF"/>
    <w:rsid w:val="0018568E"/>
    <w:rsid w:val="00185B1A"/>
    <w:rsid w:val="001868DC"/>
    <w:rsid w:val="00187BD8"/>
    <w:rsid w:val="00193F0B"/>
    <w:rsid w:val="0019515D"/>
    <w:rsid w:val="00196FDC"/>
    <w:rsid w:val="00197E7B"/>
    <w:rsid w:val="001A0499"/>
    <w:rsid w:val="001A0B00"/>
    <w:rsid w:val="001A1D3E"/>
    <w:rsid w:val="001A3D0D"/>
    <w:rsid w:val="001A42D3"/>
    <w:rsid w:val="001B026D"/>
    <w:rsid w:val="001B2F3B"/>
    <w:rsid w:val="001B5DD8"/>
    <w:rsid w:val="001B5E31"/>
    <w:rsid w:val="001B73C6"/>
    <w:rsid w:val="001B7D8A"/>
    <w:rsid w:val="001C0C83"/>
    <w:rsid w:val="001C28ED"/>
    <w:rsid w:val="001C38C3"/>
    <w:rsid w:val="001C4106"/>
    <w:rsid w:val="001C44F7"/>
    <w:rsid w:val="001C4963"/>
    <w:rsid w:val="001C517B"/>
    <w:rsid w:val="001C78E9"/>
    <w:rsid w:val="001E0D41"/>
    <w:rsid w:val="001E2A60"/>
    <w:rsid w:val="001E3096"/>
    <w:rsid w:val="001E6703"/>
    <w:rsid w:val="001E76F0"/>
    <w:rsid w:val="001E7916"/>
    <w:rsid w:val="001F1C11"/>
    <w:rsid w:val="001F1CDA"/>
    <w:rsid w:val="001F5E46"/>
    <w:rsid w:val="001F7267"/>
    <w:rsid w:val="001F7FBD"/>
    <w:rsid w:val="00204020"/>
    <w:rsid w:val="00205059"/>
    <w:rsid w:val="002051D3"/>
    <w:rsid w:val="00210FF3"/>
    <w:rsid w:val="002119DA"/>
    <w:rsid w:val="00212608"/>
    <w:rsid w:val="00212DBC"/>
    <w:rsid w:val="00213046"/>
    <w:rsid w:val="00215DAE"/>
    <w:rsid w:val="0021633B"/>
    <w:rsid w:val="002170FF"/>
    <w:rsid w:val="00217E46"/>
    <w:rsid w:val="00222A26"/>
    <w:rsid w:val="00222EE0"/>
    <w:rsid w:val="00223FCD"/>
    <w:rsid w:val="00224297"/>
    <w:rsid w:val="00224336"/>
    <w:rsid w:val="00224AEF"/>
    <w:rsid w:val="00225F12"/>
    <w:rsid w:val="00227116"/>
    <w:rsid w:val="002309DA"/>
    <w:rsid w:val="00232BA8"/>
    <w:rsid w:val="00233D89"/>
    <w:rsid w:val="002377E1"/>
    <w:rsid w:val="00240FC0"/>
    <w:rsid w:val="00242663"/>
    <w:rsid w:val="00246C55"/>
    <w:rsid w:val="002473B7"/>
    <w:rsid w:val="0024776C"/>
    <w:rsid w:val="00247780"/>
    <w:rsid w:val="0025133B"/>
    <w:rsid w:val="00251950"/>
    <w:rsid w:val="0025269C"/>
    <w:rsid w:val="00254CF7"/>
    <w:rsid w:val="00254D80"/>
    <w:rsid w:val="00261F91"/>
    <w:rsid w:val="00263743"/>
    <w:rsid w:val="002665B8"/>
    <w:rsid w:val="002671B2"/>
    <w:rsid w:val="00270ACB"/>
    <w:rsid w:val="00271363"/>
    <w:rsid w:val="002738DF"/>
    <w:rsid w:val="002746FA"/>
    <w:rsid w:val="00274A4A"/>
    <w:rsid w:val="0027523F"/>
    <w:rsid w:val="00276E6C"/>
    <w:rsid w:val="00277503"/>
    <w:rsid w:val="002805BE"/>
    <w:rsid w:val="002820D5"/>
    <w:rsid w:val="00283111"/>
    <w:rsid w:val="002838F6"/>
    <w:rsid w:val="002844B7"/>
    <w:rsid w:val="002852FD"/>
    <w:rsid w:val="002853A9"/>
    <w:rsid w:val="00285B8C"/>
    <w:rsid w:val="00286F0C"/>
    <w:rsid w:val="00290959"/>
    <w:rsid w:val="00291979"/>
    <w:rsid w:val="002923E6"/>
    <w:rsid w:val="002924B6"/>
    <w:rsid w:val="00294D22"/>
    <w:rsid w:val="00295C8D"/>
    <w:rsid w:val="002A1113"/>
    <w:rsid w:val="002A6344"/>
    <w:rsid w:val="002B141C"/>
    <w:rsid w:val="002B1B59"/>
    <w:rsid w:val="002B3450"/>
    <w:rsid w:val="002B50DA"/>
    <w:rsid w:val="002B5258"/>
    <w:rsid w:val="002B7722"/>
    <w:rsid w:val="002B799C"/>
    <w:rsid w:val="002C0D65"/>
    <w:rsid w:val="002C2458"/>
    <w:rsid w:val="002C275D"/>
    <w:rsid w:val="002C303D"/>
    <w:rsid w:val="002C410F"/>
    <w:rsid w:val="002C508D"/>
    <w:rsid w:val="002D216C"/>
    <w:rsid w:val="002D31E4"/>
    <w:rsid w:val="002D3A40"/>
    <w:rsid w:val="002D61EB"/>
    <w:rsid w:val="002D6F70"/>
    <w:rsid w:val="002E03BF"/>
    <w:rsid w:val="002E0D3A"/>
    <w:rsid w:val="002E333E"/>
    <w:rsid w:val="002E4730"/>
    <w:rsid w:val="002E4A42"/>
    <w:rsid w:val="002E7240"/>
    <w:rsid w:val="002E77B2"/>
    <w:rsid w:val="002E787B"/>
    <w:rsid w:val="002E7BCF"/>
    <w:rsid w:val="002F0148"/>
    <w:rsid w:val="002F538B"/>
    <w:rsid w:val="002F5419"/>
    <w:rsid w:val="00300E3A"/>
    <w:rsid w:val="00305542"/>
    <w:rsid w:val="00305EB6"/>
    <w:rsid w:val="00307233"/>
    <w:rsid w:val="00312416"/>
    <w:rsid w:val="00312AC5"/>
    <w:rsid w:val="00312B17"/>
    <w:rsid w:val="0031357C"/>
    <w:rsid w:val="003161A2"/>
    <w:rsid w:val="0031783A"/>
    <w:rsid w:val="00317882"/>
    <w:rsid w:val="003208A9"/>
    <w:rsid w:val="00321B6C"/>
    <w:rsid w:val="0032228F"/>
    <w:rsid w:val="003252BB"/>
    <w:rsid w:val="00330012"/>
    <w:rsid w:val="00332C8A"/>
    <w:rsid w:val="0033405A"/>
    <w:rsid w:val="00337268"/>
    <w:rsid w:val="00340596"/>
    <w:rsid w:val="00341D24"/>
    <w:rsid w:val="00341F10"/>
    <w:rsid w:val="00343068"/>
    <w:rsid w:val="0034324D"/>
    <w:rsid w:val="003455A6"/>
    <w:rsid w:val="00345C5D"/>
    <w:rsid w:val="00347742"/>
    <w:rsid w:val="00352843"/>
    <w:rsid w:val="00354054"/>
    <w:rsid w:val="0035425F"/>
    <w:rsid w:val="0035431B"/>
    <w:rsid w:val="003559EA"/>
    <w:rsid w:val="003613EF"/>
    <w:rsid w:val="00362442"/>
    <w:rsid w:val="003662C8"/>
    <w:rsid w:val="003704C1"/>
    <w:rsid w:val="00371564"/>
    <w:rsid w:val="003735F9"/>
    <w:rsid w:val="00374846"/>
    <w:rsid w:val="0037526F"/>
    <w:rsid w:val="00377FB2"/>
    <w:rsid w:val="0038113F"/>
    <w:rsid w:val="003813AF"/>
    <w:rsid w:val="0038147C"/>
    <w:rsid w:val="0038241C"/>
    <w:rsid w:val="003856F4"/>
    <w:rsid w:val="0038717C"/>
    <w:rsid w:val="00393865"/>
    <w:rsid w:val="003948CB"/>
    <w:rsid w:val="00397B9F"/>
    <w:rsid w:val="003A056C"/>
    <w:rsid w:val="003A0FE3"/>
    <w:rsid w:val="003A1BD5"/>
    <w:rsid w:val="003A3F58"/>
    <w:rsid w:val="003A6A21"/>
    <w:rsid w:val="003B10A1"/>
    <w:rsid w:val="003B57F1"/>
    <w:rsid w:val="003B5EE1"/>
    <w:rsid w:val="003B66A4"/>
    <w:rsid w:val="003B7365"/>
    <w:rsid w:val="003B7389"/>
    <w:rsid w:val="003B7448"/>
    <w:rsid w:val="003B75BF"/>
    <w:rsid w:val="003B7BF1"/>
    <w:rsid w:val="003C0561"/>
    <w:rsid w:val="003C0569"/>
    <w:rsid w:val="003C0ACD"/>
    <w:rsid w:val="003C2279"/>
    <w:rsid w:val="003C38AC"/>
    <w:rsid w:val="003C40DE"/>
    <w:rsid w:val="003C6A7C"/>
    <w:rsid w:val="003C722E"/>
    <w:rsid w:val="003C786C"/>
    <w:rsid w:val="003D2E12"/>
    <w:rsid w:val="003D3705"/>
    <w:rsid w:val="003D3CF6"/>
    <w:rsid w:val="003D695D"/>
    <w:rsid w:val="003E154C"/>
    <w:rsid w:val="003E196A"/>
    <w:rsid w:val="003E3543"/>
    <w:rsid w:val="003E565B"/>
    <w:rsid w:val="003E5F50"/>
    <w:rsid w:val="003E624D"/>
    <w:rsid w:val="003F251E"/>
    <w:rsid w:val="003F3061"/>
    <w:rsid w:val="004035D5"/>
    <w:rsid w:val="00404C7F"/>
    <w:rsid w:val="0040570D"/>
    <w:rsid w:val="00412E91"/>
    <w:rsid w:val="00414171"/>
    <w:rsid w:val="004156DE"/>
    <w:rsid w:val="00417396"/>
    <w:rsid w:val="004177FD"/>
    <w:rsid w:val="00422ACF"/>
    <w:rsid w:val="00422CA0"/>
    <w:rsid w:val="00423E4E"/>
    <w:rsid w:val="004251E6"/>
    <w:rsid w:val="00425530"/>
    <w:rsid w:val="004304FB"/>
    <w:rsid w:val="00431159"/>
    <w:rsid w:val="0043193D"/>
    <w:rsid w:val="004355FF"/>
    <w:rsid w:val="004367AB"/>
    <w:rsid w:val="00437F2B"/>
    <w:rsid w:val="00443D38"/>
    <w:rsid w:val="00444B57"/>
    <w:rsid w:val="004454AF"/>
    <w:rsid w:val="004479E3"/>
    <w:rsid w:val="004514A9"/>
    <w:rsid w:val="0045163D"/>
    <w:rsid w:val="00455614"/>
    <w:rsid w:val="0045735C"/>
    <w:rsid w:val="0046006B"/>
    <w:rsid w:val="00460F89"/>
    <w:rsid w:val="004627A9"/>
    <w:rsid w:val="00462C84"/>
    <w:rsid w:val="004633B8"/>
    <w:rsid w:val="004645A0"/>
    <w:rsid w:val="00464C3D"/>
    <w:rsid w:val="0046739F"/>
    <w:rsid w:val="00471D41"/>
    <w:rsid w:val="004735B1"/>
    <w:rsid w:val="004745D3"/>
    <w:rsid w:val="00475ADD"/>
    <w:rsid w:val="00476064"/>
    <w:rsid w:val="004770A5"/>
    <w:rsid w:val="00477B87"/>
    <w:rsid w:val="00482C74"/>
    <w:rsid w:val="00483352"/>
    <w:rsid w:val="0048391E"/>
    <w:rsid w:val="00485C33"/>
    <w:rsid w:val="004865A9"/>
    <w:rsid w:val="004901FC"/>
    <w:rsid w:val="004934EA"/>
    <w:rsid w:val="0049413A"/>
    <w:rsid w:val="00494802"/>
    <w:rsid w:val="00495707"/>
    <w:rsid w:val="004958D2"/>
    <w:rsid w:val="0049604E"/>
    <w:rsid w:val="00496895"/>
    <w:rsid w:val="004A173E"/>
    <w:rsid w:val="004B0C93"/>
    <w:rsid w:val="004B26E7"/>
    <w:rsid w:val="004B30FE"/>
    <w:rsid w:val="004B42B0"/>
    <w:rsid w:val="004B60F7"/>
    <w:rsid w:val="004C03A1"/>
    <w:rsid w:val="004C24D0"/>
    <w:rsid w:val="004C4FA8"/>
    <w:rsid w:val="004C7746"/>
    <w:rsid w:val="004D108D"/>
    <w:rsid w:val="004D117F"/>
    <w:rsid w:val="004D16E5"/>
    <w:rsid w:val="004D5703"/>
    <w:rsid w:val="004E098C"/>
    <w:rsid w:val="004E7363"/>
    <w:rsid w:val="004E7C44"/>
    <w:rsid w:val="004E7F68"/>
    <w:rsid w:val="004F22DE"/>
    <w:rsid w:val="004F3E64"/>
    <w:rsid w:val="004F5B4B"/>
    <w:rsid w:val="0050014E"/>
    <w:rsid w:val="005025F0"/>
    <w:rsid w:val="00502B06"/>
    <w:rsid w:val="00505C7F"/>
    <w:rsid w:val="00507F13"/>
    <w:rsid w:val="005109F0"/>
    <w:rsid w:val="005162BA"/>
    <w:rsid w:val="00520A82"/>
    <w:rsid w:val="00524218"/>
    <w:rsid w:val="00531B88"/>
    <w:rsid w:val="00531E1D"/>
    <w:rsid w:val="005321B6"/>
    <w:rsid w:val="00534196"/>
    <w:rsid w:val="0053599B"/>
    <w:rsid w:val="00540CEF"/>
    <w:rsid w:val="0054178D"/>
    <w:rsid w:val="00543969"/>
    <w:rsid w:val="00544399"/>
    <w:rsid w:val="005530CB"/>
    <w:rsid w:val="00554862"/>
    <w:rsid w:val="005577D3"/>
    <w:rsid w:val="00557FA0"/>
    <w:rsid w:val="00561B47"/>
    <w:rsid w:val="00564496"/>
    <w:rsid w:val="0056548B"/>
    <w:rsid w:val="005658B0"/>
    <w:rsid w:val="00565A93"/>
    <w:rsid w:val="005700E8"/>
    <w:rsid w:val="0057135B"/>
    <w:rsid w:val="005734FC"/>
    <w:rsid w:val="00573532"/>
    <w:rsid w:val="00573F2A"/>
    <w:rsid w:val="00574BC2"/>
    <w:rsid w:val="00575381"/>
    <w:rsid w:val="005766D7"/>
    <w:rsid w:val="00577330"/>
    <w:rsid w:val="00577455"/>
    <w:rsid w:val="00580EE4"/>
    <w:rsid w:val="00581440"/>
    <w:rsid w:val="00583B82"/>
    <w:rsid w:val="00583CDD"/>
    <w:rsid w:val="005847BF"/>
    <w:rsid w:val="00586F95"/>
    <w:rsid w:val="00587A3E"/>
    <w:rsid w:val="00590FD9"/>
    <w:rsid w:val="00591E73"/>
    <w:rsid w:val="00593901"/>
    <w:rsid w:val="005947C6"/>
    <w:rsid w:val="005953FF"/>
    <w:rsid w:val="00595D21"/>
    <w:rsid w:val="00597977"/>
    <w:rsid w:val="005A0487"/>
    <w:rsid w:val="005A1306"/>
    <w:rsid w:val="005A33C3"/>
    <w:rsid w:val="005A455B"/>
    <w:rsid w:val="005A50CC"/>
    <w:rsid w:val="005A586B"/>
    <w:rsid w:val="005A71F8"/>
    <w:rsid w:val="005A72DD"/>
    <w:rsid w:val="005A7429"/>
    <w:rsid w:val="005B4B71"/>
    <w:rsid w:val="005C17A3"/>
    <w:rsid w:val="005C44FA"/>
    <w:rsid w:val="005C561A"/>
    <w:rsid w:val="005C6BCA"/>
    <w:rsid w:val="005D04CF"/>
    <w:rsid w:val="005D19E7"/>
    <w:rsid w:val="005D2132"/>
    <w:rsid w:val="005D2976"/>
    <w:rsid w:val="005E0082"/>
    <w:rsid w:val="005E2268"/>
    <w:rsid w:val="005E61E0"/>
    <w:rsid w:val="005F17B9"/>
    <w:rsid w:val="005F4FF8"/>
    <w:rsid w:val="005F67D2"/>
    <w:rsid w:val="005F69E3"/>
    <w:rsid w:val="005F6FB0"/>
    <w:rsid w:val="005F70AC"/>
    <w:rsid w:val="00601C5F"/>
    <w:rsid w:val="0060370C"/>
    <w:rsid w:val="00603FF6"/>
    <w:rsid w:val="00607A38"/>
    <w:rsid w:val="00607C79"/>
    <w:rsid w:val="00612076"/>
    <w:rsid w:val="00612320"/>
    <w:rsid w:val="006129DF"/>
    <w:rsid w:val="006155FC"/>
    <w:rsid w:val="00621C05"/>
    <w:rsid w:val="00621FE7"/>
    <w:rsid w:val="00624DFB"/>
    <w:rsid w:val="00626FEB"/>
    <w:rsid w:val="0062727F"/>
    <w:rsid w:val="0062785F"/>
    <w:rsid w:val="006300D0"/>
    <w:rsid w:val="00630858"/>
    <w:rsid w:val="0063355A"/>
    <w:rsid w:val="00635347"/>
    <w:rsid w:val="00635C4B"/>
    <w:rsid w:val="00635DA8"/>
    <w:rsid w:val="00640B93"/>
    <w:rsid w:val="006410B3"/>
    <w:rsid w:val="0064224D"/>
    <w:rsid w:val="00644285"/>
    <w:rsid w:val="0064735D"/>
    <w:rsid w:val="0064787C"/>
    <w:rsid w:val="006500D7"/>
    <w:rsid w:val="006525ED"/>
    <w:rsid w:val="006546C9"/>
    <w:rsid w:val="006636E7"/>
    <w:rsid w:val="00664754"/>
    <w:rsid w:val="00665584"/>
    <w:rsid w:val="006805FF"/>
    <w:rsid w:val="00683E10"/>
    <w:rsid w:val="0068485E"/>
    <w:rsid w:val="006859E4"/>
    <w:rsid w:val="0068626A"/>
    <w:rsid w:val="00691A05"/>
    <w:rsid w:val="00691C39"/>
    <w:rsid w:val="00692EBE"/>
    <w:rsid w:val="00694D32"/>
    <w:rsid w:val="00695390"/>
    <w:rsid w:val="006A1745"/>
    <w:rsid w:val="006A1952"/>
    <w:rsid w:val="006A4F14"/>
    <w:rsid w:val="006A547D"/>
    <w:rsid w:val="006A5CB2"/>
    <w:rsid w:val="006B2FF6"/>
    <w:rsid w:val="006B3F39"/>
    <w:rsid w:val="006B485F"/>
    <w:rsid w:val="006B581F"/>
    <w:rsid w:val="006B67B1"/>
    <w:rsid w:val="006B6901"/>
    <w:rsid w:val="006B6F6A"/>
    <w:rsid w:val="006C0493"/>
    <w:rsid w:val="006C1544"/>
    <w:rsid w:val="006C3872"/>
    <w:rsid w:val="006C661A"/>
    <w:rsid w:val="006D0548"/>
    <w:rsid w:val="006D4ADE"/>
    <w:rsid w:val="006D5477"/>
    <w:rsid w:val="006D5BBB"/>
    <w:rsid w:val="006D7526"/>
    <w:rsid w:val="006D7601"/>
    <w:rsid w:val="006E095E"/>
    <w:rsid w:val="006E26D5"/>
    <w:rsid w:val="006E2811"/>
    <w:rsid w:val="006E740A"/>
    <w:rsid w:val="006F0C52"/>
    <w:rsid w:val="006F4D7B"/>
    <w:rsid w:val="006F5812"/>
    <w:rsid w:val="006F5D90"/>
    <w:rsid w:val="006F6794"/>
    <w:rsid w:val="006F73FD"/>
    <w:rsid w:val="006F7D5A"/>
    <w:rsid w:val="00701027"/>
    <w:rsid w:val="00701E0D"/>
    <w:rsid w:val="00701E78"/>
    <w:rsid w:val="007023E5"/>
    <w:rsid w:val="00702479"/>
    <w:rsid w:val="0070449D"/>
    <w:rsid w:val="00712D8C"/>
    <w:rsid w:val="00713146"/>
    <w:rsid w:val="007151D5"/>
    <w:rsid w:val="00721AB5"/>
    <w:rsid w:val="0072354F"/>
    <w:rsid w:val="0072396D"/>
    <w:rsid w:val="0072571E"/>
    <w:rsid w:val="00725B84"/>
    <w:rsid w:val="00730586"/>
    <w:rsid w:val="00731145"/>
    <w:rsid w:val="00732E4B"/>
    <w:rsid w:val="0073322B"/>
    <w:rsid w:val="00733454"/>
    <w:rsid w:val="00733B0D"/>
    <w:rsid w:val="0073412C"/>
    <w:rsid w:val="00734BB2"/>
    <w:rsid w:val="007350A0"/>
    <w:rsid w:val="0074075A"/>
    <w:rsid w:val="00741273"/>
    <w:rsid w:val="007435E2"/>
    <w:rsid w:val="007440CA"/>
    <w:rsid w:val="007444F1"/>
    <w:rsid w:val="007477A3"/>
    <w:rsid w:val="00750EB3"/>
    <w:rsid w:val="0075125E"/>
    <w:rsid w:val="007530F7"/>
    <w:rsid w:val="00754772"/>
    <w:rsid w:val="007548A4"/>
    <w:rsid w:val="00756D40"/>
    <w:rsid w:val="007605DB"/>
    <w:rsid w:val="007616BD"/>
    <w:rsid w:val="00761A2C"/>
    <w:rsid w:val="00761CD8"/>
    <w:rsid w:val="00762458"/>
    <w:rsid w:val="0076273E"/>
    <w:rsid w:val="007629A0"/>
    <w:rsid w:val="007640E3"/>
    <w:rsid w:val="00766776"/>
    <w:rsid w:val="00767B78"/>
    <w:rsid w:val="007717FE"/>
    <w:rsid w:val="00771AE9"/>
    <w:rsid w:val="00771F17"/>
    <w:rsid w:val="00772278"/>
    <w:rsid w:val="007742D2"/>
    <w:rsid w:val="007755D1"/>
    <w:rsid w:val="00783194"/>
    <w:rsid w:val="00785BA3"/>
    <w:rsid w:val="0078665E"/>
    <w:rsid w:val="007875DC"/>
    <w:rsid w:val="00792BEE"/>
    <w:rsid w:val="00792E17"/>
    <w:rsid w:val="007948C9"/>
    <w:rsid w:val="0079493F"/>
    <w:rsid w:val="00794A2E"/>
    <w:rsid w:val="00795009"/>
    <w:rsid w:val="00795D4A"/>
    <w:rsid w:val="00796453"/>
    <w:rsid w:val="007977E3"/>
    <w:rsid w:val="00797B44"/>
    <w:rsid w:val="007A4455"/>
    <w:rsid w:val="007A69ED"/>
    <w:rsid w:val="007A7684"/>
    <w:rsid w:val="007A7D45"/>
    <w:rsid w:val="007A7FA0"/>
    <w:rsid w:val="007B18F5"/>
    <w:rsid w:val="007B2ED2"/>
    <w:rsid w:val="007B3F08"/>
    <w:rsid w:val="007B6551"/>
    <w:rsid w:val="007C038F"/>
    <w:rsid w:val="007C120C"/>
    <w:rsid w:val="007C5704"/>
    <w:rsid w:val="007C580E"/>
    <w:rsid w:val="007C6EB7"/>
    <w:rsid w:val="007C7CBC"/>
    <w:rsid w:val="007D26FC"/>
    <w:rsid w:val="007D40CA"/>
    <w:rsid w:val="007D4E9D"/>
    <w:rsid w:val="007D5226"/>
    <w:rsid w:val="007D691C"/>
    <w:rsid w:val="007D7985"/>
    <w:rsid w:val="007E02DE"/>
    <w:rsid w:val="007E5669"/>
    <w:rsid w:val="007E778C"/>
    <w:rsid w:val="007E7BA6"/>
    <w:rsid w:val="007F0D92"/>
    <w:rsid w:val="007F118F"/>
    <w:rsid w:val="007F1AA3"/>
    <w:rsid w:val="007F5696"/>
    <w:rsid w:val="007F70FD"/>
    <w:rsid w:val="007F7BAC"/>
    <w:rsid w:val="00801607"/>
    <w:rsid w:val="00801C4B"/>
    <w:rsid w:val="00801FB3"/>
    <w:rsid w:val="0080354E"/>
    <w:rsid w:val="00803C08"/>
    <w:rsid w:val="00804F31"/>
    <w:rsid w:val="00806075"/>
    <w:rsid w:val="00807615"/>
    <w:rsid w:val="008121AC"/>
    <w:rsid w:val="00812F5F"/>
    <w:rsid w:val="00820484"/>
    <w:rsid w:val="00823C5F"/>
    <w:rsid w:val="00824D5B"/>
    <w:rsid w:val="0083010B"/>
    <w:rsid w:val="00833470"/>
    <w:rsid w:val="00833D1A"/>
    <w:rsid w:val="008344B1"/>
    <w:rsid w:val="0084264A"/>
    <w:rsid w:val="00843DFC"/>
    <w:rsid w:val="008444CD"/>
    <w:rsid w:val="008451DC"/>
    <w:rsid w:val="00846A9F"/>
    <w:rsid w:val="008471F5"/>
    <w:rsid w:val="008472AC"/>
    <w:rsid w:val="00847C73"/>
    <w:rsid w:val="008513E8"/>
    <w:rsid w:val="008515B5"/>
    <w:rsid w:val="008519C8"/>
    <w:rsid w:val="00852F6F"/>
    <w:rsid w:val="008548FF"/>
    <w:rsid w:val="00854FAB"/>
    <w:rsid w:val="00861138"/>
    <w:rsid w:val="008630FC"/>
    <w:rsid w:val="00864BAA"/>
    <w:rsid w:val="00864E8D"/>
    <w:rsid w:val="008714EC"/>
    <w:rsid w:val="00872356"/>
    <w:rsid w:val="00872D75"/>
    <w:rsid w:val="00873561"/>
    <w:rsid w:val="00875762"/>
    <w:rsid w:val="00881176"/>
    <w:rsid w:val="0088190E"/>
    <w:rsid w:val="008853EC"/>
    <w:rsid w:val="00886484"/>
    <w:rsid w:val="00886AF2"/>
    <w:rsid w:val="00886C93"/>
    <w:rsid w:val="0089133D"/>
    <w:rsid w:val="00895753"/>
    <w:rsid w:val="00897CD6"/>
    <w:rsid w:val="008A3B90"/>
    <w:rsid w:val="008B235A"/>
    <w:rsid w:val="008B5A68"/>
    <w:rsid w:val="008B5ED0"/>
    <w:rsid w:val="008B705B"/>
    <w:rsid w:val="008C117A"/>
    <w:rsid w:val="008C65F8"/>
    <w:rsid w:val="008D3837"/>
    <w:rsid w:val="008D6262"/>
    <w:rsid w:val="008E0412"/>
    <w:rsid w:val="008E37C6"/>
    <w:rsid w:val="008E7854"/>
    <w:rsid w:val="008F057B"/>
    <w:rsid w:val="008F36FF"/>
    <w:rsid w:val="008F499C"/>
    <w:rsid w:val="008F4D26"/>
    <w:rsid w:val="0090202F"/>
    <w:rsid w:val="00903D8B"/>
    <w:rsid w:val="00904C37"/>
    <w:rsid w:val="00906110"/>
    <w:rsid w:val="00907710"/>
    <w:rsid w:val="0091059A"/>
    <w:rsid w:val="0091165C"/>
    <w:rsid w:val="00911695"/>
    <w:rsid w:val="00912A71"/>
    <w:rsid w:val="00912EE8"/>
    <w:rsid w:val="00916A45"/>
    <w:rsid w:val="0091752D"/>
    <w:rsid w:val="0092392A"/>
    <w:rsid w:val="00926802"/>
    <w:rsid w:val="00931EA4"/>
    <w:rsid w:val="009327F6"/>
    <w:rsid w:val="00935545"/>
    <w:rsid w:val="00935572"/>
    <w:rsid w:val="00941457"/>
    <w:rsid w:val="00943966"/>
    <w:rsid w:val="00943FCF"/>
    <w:rsid w:val="00947BBD"/>
    <w:rsid w:val="009502C2"/>
    <w:rsid w:val="009503EB"/>
    <w:rsid w:val="00950618"/>
    <w:rsid w:val="00951D6A"/>
    <w:rsid w:val="00954682"/>
    <w:rsid w:val="00954F50"/>
    <w:rsid w:val="00955C63"/>
    <w:rsid w:val="00957757"/>
    <w:rsid w:val="00957B5D"/>
    <w:rsid w:val="009600E6"/>
    <w:rsid w:val="009621A0"/>
    <w:rsid w:val="00962E00"/>
    <w:rsid w:val="00972A31"/>
    <w:rsid w:val="00974CB9"/>
    <w:rsid w:val="00974E24"/>
    <w:rsid w:val="009753E4"/>
    <w:rsid w:val="00980792"/>
    <w:rsid w:val="00982A6F"/>
    <w:rsid w:val="0098532A"/>
    <w:rsid w:val="00987C33"/>
    <w:rsid w:val="00990161"/>
    <w:rsid w:val="009929B3"/>
    <w:rsid w:val="00993841"/>
    <w:rsid w:val="009949CA"/>
    <w:rsid w:val="009A2B94"/>
    <w:rsid w:val="009A3457"/>
    <w:rsid w:val="009A5258"/>
    <w:rsid w:val="009A5F7E"/>
    <w:rsid w:val="009A7B76"/>
    <w:rsid w:val="009B1DA6"/>
    <w:rsid w:val="009B5916"/>
    <w:rsid w:val="009B5CAC"/>
    <w:rsid w:val="009B5F27"/>
    <w:rsid w:val="009B6B17"/>
    <w:rsid w:val="009C12B5"/>
    <w:rsid w:val="009C3F76"/>
    <w:rsid w:val="009C53AA"/>
    <w:rsid w:val="009C5416"/>
    <w:rsid w:val="009C656D"/>
    <w:rsid w:val="009C7B9C"/>
    <w:rsid w:val="009D0801"/>
    <w:rsid w:val="009D0AFA"/>
    <w:rsid w:val="009D33F2"/>
    <w:rsid w:val="009D57A5"/>
    <w:rsid w:val="009E0C46"/>
    <w:rsid w:val="009E0E11"/>
    <w:rsid w:val="009E413A"/>
    <w:rsid w:val="009E5921"/>
    <w:rsid w:val="009F10F8"/>
    <w:rsid w:val="009F3752"/>
    <w:rsid w:val="009F7149"/>
    <w:rsid w:val="009F715F"/>
    <w:rsid w:val="009F791A"/>
    <w:rsid w:val="00A00C3F"/>
    <w:rsid w:val="00A0390C"/>
    <w:rsid w:val="00A04319"/>
    <w:rsid w:val="00A071B3"/>
    <w:rsid w:val="00A104A6"/>
    <w:rsid w:val="00A1270D"/>
    <w:rsid w:val="00A15836"/>
    <w:rsid w:val="00A20579"/>
    <w:rsid w:val="00A22459"/>
    <w:rsid w:val="00A23203"/>
    <w:rsid w:val="00A233A5"/>
    <w:rsid w:val="00A2472F"/>
    <w:rsid w:val="00A2645C"/>
    <w:rsid w:val="00A26FB5"/>
    <w:rsid w:val="00A31344"/>
    <w:rsid w:val="00A3309A"/>
    <w:rsid w:val="00A34EE3"/>
    <w:rsid w:val="00A4187B"/>
    <w:rsid w:val="00A42BD7"/>
    <w:rsid w:val="00A43AA1"/>
    <w:rsid w:val="00A45407"/>
    <w:rsid w:val="00A45AB3"/>
    <w:rsid w:val="00A46608"/>
    <w:rsid w:val="00A467AB"/>
    <w:rsid w:val="00A47C9F"/>
    <w:rsid w:val="00A5006C"/>
    <w:rsid w:val="00A51D41"/>
    <w:rsid w:val="00A52AEF"/>
    <w:rsid w:val="00A53B6D"/>
    <w:rsid w:val="00A545B9"/>
    <w:rsid w:val="00A54B4D"/>
    <w:rsid w:val="00A55602"/>
    <w:rsid w:val="00A5574D"/>
    <w:rsid w:val="00A55A75"/>
    <w:rsid w:val="00A56A89"/>
    <w:rsid w:val="00A56F2D"/>
    <w:rsid w:val="00A57B6A"/>
    <w:rsid w:val="00A60116"/>
    <w:rsid w:val="00A61A9D"/>
    <w:rsid w:val="00A62582"/>
    <w:rsid w:val="00A70334"/>
    <w:rsid w:val="00A72462"/>
    <w:rsid w:val="00A75295"/>
    <w:rsid w:val="00A76E0D"/>
    <w:rsid w:val="00A80491"/>
    <w:rsid w:val="00A82689"/>
    <w:rsid w:val="00A84D4E"/>
    <w:rsid w:val="00A86B33"/>
    <w:rsid w:val="00A9277C"/>
    <w:rsid w:val="00A97B63"/>
    <w:rsid w:val="00AA1208"/>
    <w:rsid w:val="00AA4D7D"/>
    <w:rsid w:val="00AA57CA"/>
    <w:rsid w:val="00AA6314"/>
    <w:rsid w:val="00AB0359"/>
    <w:rsid w:val="00AB43F5"/>
    <w:rsid w:val="00AB7BB5"/>
    <w:rsid w:val="00AC698C"/>
    <w:rsid w:val="00AC6F5E"/>
    <w:rsid w:val="00AD2ABE"/>
    <w:rsid w:val="00AD2FBC"/>
    <w:rsid w:val="00AD306F"/>
    <w:rsid w:val="00AD3243"/>
    <w:rsid w:val="00AD3F95"/>
    <w:rsid w:val="00AD7C06"/>
    <w:rsid w:val="00AE4276"/>
    <w:rsid w:val="00AE4D5C"/>
    <w:rsid w:val="00AE63CC"/>
    <w:rsid w:val="00AF0B50"/>
    <w:rsid w:val="00AF2BFB"/>
    <w:rsid w:val="00AF70C0"/>
    <w:rsid w:val="00AF7EDD"/>
    <w:rsid w:val="00B02645"/>
    <w:rsid w:val="00B1060E"/>
    <w:rsid w:val="00B1073D"/>
    <w:rsid w:val="00B13A67"/>
    <w:rsid w:val="00B1437E"/>
    <w:rsid w:val="00B16997"/>
    <w:rsid w:val="00B20707"/>
    <w:rsid w:val="00B2072D"/>
    <w:rsid w:val="00B20840"/>
    <w:rsid w:val="00B22525"/>
    <w:rsid w:val="00B225D1"/>
    <w:rsid w:val="00B24910"/>
    <w:rsid w:val="00B26AE2"/>
    <w:rsid w:val="00B300A3"/>
    <w:rsid w:val="00B31CA2"/>
    <w:rsid w:val="00B3512B"/>
    <w:rsid w:val="00B35DEB"/>
    <w:rsid w:val="00B373A8"/>
    <w:rsid w:val="00B37875"/>
    <w:rsid w:val="00B4009C"/>
    <w:rsid w:val="00B403D5"/>
    <w:rsid w:val="00B42FE4"/>
    <w:rsid w:val="00B4614E"/>
    <w:rsid w:val="00B47FAB"/>
    <w:rsid w:val="00B52822"/>
    <w:rsid w:val="00B5469C"/>
    <w:rsid w:val="00B54AE9"/>
    <w:rsid w:val="00B56825"/>
    <w:rsid w:val="00B6034F"/>
    <w:rsid w:val="00B62290"/>
    <w:rsid w:val="00B735BC"/>
    <w:rsid w:val="00B74CD4"/>
    <w:rsid w:val="00B74E92"/>
    <w:rsid w:val="00B76598"/>
    <w:rsid w:val="00B767AB"/>
    <w:rsid w:val="00B80878"/>
    <w:rsid w:val="00B81833"/>
    <w:rsid w:val="00B867ED"/>
    <w:rsid w:val="00B90721"/>
    <w:rsid w:val="00B909EA"/>
    <w:rsid w:val="00B912EA"/>
    <w:rsid w:val="00B9220F"/>
    <w:rsid w:val="00B93C40"/>
    <w:rsid w:val="00B970A5"/>
    <w:rsid w:val="00BA0C8C"/>
    <w:rsid w:val="00BA112B"/>
    <w:rsid w:val="00BA32DF"/>
    <w:rsid w:val="00BA4CA1"/>
    <w:rsid w:val="00BA52CA"/>
    <w:rsid w:val="00BA724F"/>
    <w:rsid w:val="00BA7BE9"/>
    <w:rsid w:val="00BB03BF"/>
    <w:rsid w:val="00BB2CFB"/>
    <w:rsid w:val="00BB3067"/>
    <w:rsid w:val="00BB4944"/>
    <w:rsid w:val="00BB6429"/>
    <w:rsid w:val="00BB6E34"/>
    <w:rsid w:val="00BC69C7"/>
    <w:rsid w:val="00BD1012"/>
    <w:rsid w:val="00BD143B"/>
    <w:rsid w:val="00BD2F30"/>
    <w:rsid w:val="00BD4203"/>
    <w:rsid w:val="00BD5A23"/>
    <w:rsid w:val="00BD675D"/>
    <w:rsid w:val="00BD7392"/>
    <w:rsid w:val="00BE02BC"/>
    <w:rsid w:val="00BE23B4"/>
    <w:rsid w:val="00BE42F7"/>
    <w:rsid w:val="00BE5DF9"/>
    <w:rsid w:val="00BE6E99"/>
    <w:rsid w:val="00BF079E"/>
    <w:rsid w:val="00BF14FB"/>
    <w:rsid w:val="00BF1C5F"/>
    <w:rsid w:val="00BF3BF0"/>
    <w:rsid w:val="00BF7FBA"/>
    <w:rsid w:val="00C0196A"/>
    <w:rsid w:val="00C02896"/>
    <w:rsid w:val="00C028F7"/>
    <w:rsid w:val="00C029B3"/>
    <w:rsid w:val="00C03B86"/>
    <w:rsid w:val="00C04147"/>
    <w:rsid w:val="00C109A8"/>
    <w:rsid w:val="00C1241D"/>
    <w:rsid w:val="00C15D38"/>
    <w:rsid w:val="00C17BBA"/>
    <w:rsid w:val="00C20D6E"/>
    <w:rsid w:val="00C20F1B"/>
    <w:rsid w:val="00C20F2E"/>
    <w:rsid w:val="00C23FFD"/>
    <w:rsid w:val="00C30DFA"/>
    <w:rsid w:val="00C31FB4"/>
    <w:rsid w:val="00C35500"/>
    <w:rsid w:val="00C362CC"/>
    <w:rsid w:val="00C36BA1"/>
    <w:rsid w:val="00C42530"/>
    <w:rsid w:val="00C42875"/>
    <w:rsid w:val="00C44BFF"/>
    <w:rsid w:val="00C44E66"/>
    <w:rsid w:val="00C45E74"/>
    <w:rsid w:val="00C509A4"/>
    <w:rsid w:val="00C51DB0"/>
    <w:rsid w:val="00C5254B"/>
    <w:rsid w:val="00C53595"/>
    <w:rsid w:val="00C537D5"/>
    <w:rsid w:val="00C5387D"/>
    <w:rsid w:val="00C55EE8"/>
    <w:rsid w:val="00C562B9"/>
    <w:rsid w:val="00C60C88"/>
    <w:rsid w:val="00C62A0A"/>
    <w:rsid w:val="00C749F7"/>
    <w:rsid w:val="00C756B5"/>
    <w:rsid w:val="00C75C28"/>
    <w:rsid w:val="00C80ED8"/>
    <w:rsid w:val="00C82173"/>
    <w:rsid w:val="00C83C1E"/>
    <w:rsid w:val="00C85915"/>
    <w:rsid w:val="00C95914"/>
    <w:rsid w:val="00CB1D14"/>
    <w:rsid w:val="00CB2DD4"/>
    <w:rsid w:val="00CB39B7"/>
    <w:rsid w:val="00CB7AF9"/>
    <w:rsid w:val="00CC0C59"/>
    <w:rsid w:val="00CC0F37"/>
    <w:rsid w:val="00CC1638"/>
    <w:rsid w:val="00CC1B91"/>
    <w:rsid w:val="00CC7B3A"/>
    <w:rsid w:val="00CC7E5C"/>
    <w:rsid w:val="00CD02E9"/>
    <w:rsid w:val="00CD2911"/>
    <w:rsid w:val="00CD35CA"/>
    <w:rsid w:val="00CD3DD2"/>
    <w:rsid w:val="00CD44AF"/>
    <w:rsid w:val="00CD5352"/>
    <w:rsid w:val="00CD6721"/>
    <w:rsid w:val="00CD6E6F"/>
    <w:rsid w:val="00CD782C"/>
    <w:rsid w:val="00CE121C"/>
    <w:rsid w:val="00CE14D7"/>
    <w:rsid w:val="00CE1C2B"/>
    <w:rsid w:val="00CE3387"/>
    <w:rsid w:val="00CE41E8"/>
    <w:rsid w:val="00CE4AC1"/>
    <w:rsid w:val="00CE6237"/>
    <w:rsid w:val="00CE6FB8"/>
    <w:rsid w:val="00CE7A74"/>
    <w:rsid w:val="00CE7B51"/>
    <w:rsid w:val="00CF1F6A"/>
    <w:rsid w:val="00CF2F5D"/>
    <w:rsid w:val="00CF3755"/>
    <w:rsid w:val="00CF4256"/>
    <w:rsid w:val="00CF4F91"/>
    <w:rsid w:val="00CF60CA"/>
    <w:rsid w:val="00CF77DE"/>
    <w:rsid w:val="00D00E9A"/>
    <w:rsid w:val="00D024D0"/>
    <w:rsid w:val="00D05366"/>
    <w:rsid w:val="00D0613F"/>
    <w:rsid w:val="00D06993"/>
    <w:rsid w:val="00D07F8B"/>
    <w:rsid w:val="00D11AB2"/>
    <w:rsid w:val="00D12CAB"/>
    <w:rsid w:val="00D14294"/>
    <w:rsid w:val="00D14799"/>
    <w:rsid w:val="00D17B16"/>
    <w:rsid w:val="00D17D28"/>
    <w:rsid w:val="00D2077A"/>
    <w:rsid w:val="00D21E18"/>
    <w:rsid w:val="00D24944"/>
    <w:rsid w:val="00D262EF"/>
    <w:rsid w:val="00D2691F"/>
    <w:rsid w:val="00D3056B"/>
    <w:rsid w:val="00D30694"/>
    <w:rsid w:val="00D318AD"/>
    <w:rsid w:val="00D33C53"/>
    <w:rsid w:val="00D36BF5"/>
    <w:rsid w:val="00D4032F"/>
    <w:rsid w:val="00D40779"/>
    <w:rsid w:val="00D40A6A"/>
    <w:rsid w:val="00D41341"/>
    <w:rsid w:val="00D41A46"/>
    <w:rsid w:val="00D42938"/>
    <w:rsid w:val="00D44F7B"/>
    <w:rsid w:val="00D53BC8"/>
    <w:rsid w:val="00D553F4"/>
    <w:rsid w:val="00D55ECD"/>
    <w:rsid w:val="00D5774B"/>
    <w:rsid w:val="00D6048C"/>
    <w:rsid w:val="00D615CF"/>
    <w:rsid w:val="00D61987"/>
    <w:rsid w:val="00D64335"/>
    <w:rsid w:val="00D64B49"/>
    <w:rsid w:val="00D65636"/>
    <w:rsid w:val="00D6581E"/>
    <w:rsid w:val="00D65A54"/>
    <w:rsid w:val="00D6675C"/>
    <w:rsid w:val="00D6766A"/>
    <w:rsid w:val="00D705C2"/>
    <w:rsid w:val="00D70AEB"/>
    <w:rsid w:val="00D7252B"/>
    <w:rsid w:val="00D73F65"/>
    <w:rsid w:val="00D76460"/>
    <w:rsid w:val="00D8262B"/>
    <w:rsid w:val="00D82C83"/>
    <w:rsid w:val="00D91206"/>
    <w:rsid w:val="00D9248E"/>
    <w:rsid w:val="00D92F41"/>
    <w:rsid w:val="00D93C7A"/>
    <w:rsid w:val="00D96CC0"/>
    <w:rsid w:val="00D97B2B"/>
    <w:rsid w:val="00DA1182"/>
    <w:rsid w:val="00DA1568"/>
    <w:rsid w:val="00DA5B79"/>
    <w:rsid w:val="00DA5E05"/>
    <w:rsid w:val="00DA6B99"/>
    <w:rsid w:val="00DA7870"/>
    <w:rsid w:val="00DB0A9D"/>
    <w:rsid w:val="00DB0BAD"/>
    <w:rsid w:val="00DB14B5"/>
    <w:rsid w:val="00DB1772"/>
    <w:rsid w:val="00DC009E"/>
    <w:rsid w:val="00DC1ACB"/>
    <w:rsid w:val="00DC238C"/>
    <w:rsid w:val="00DC2AA6"/>
    <w:rsid w:val="00DC35BD"/>
    <w:rsid w:val="00DC3E68"/>
    <w:rsid w:val="00DC5AE9"/>
    <w:rsid w:val="00DD0946"/>
    <w:rsid w:val="00DD1E67"/>
    <w:rsid w:val="00DD23CD"/>
    <w:rsid w:val="00DD2EE4"/>
    <w:rsid w:val="00DD34DD"/>
    <w:rsid w:val="00DD350C"/>
    <w:rsid w:val="00DD3B27"/>
    <w:rsid w:val="00DD4288"/>
    <w:rsid w:val="00DD4FF7"/>
    <w:rsid w:val="00DE0932"/>
    <w:rsid w:val="00DE1741"/>
    <w:rsid w:val="00DE2257"/>
    <w:rsid w:val="00DE22D3"/>
    <w:rsid w:val="00DE4980"/>
    <w:rsid w:val="00DE51D6"/>
    <w:rsid w:val="00DE54F2"/>
    <w:rsid w:val="00DE57D7"/>
    <w:rsid w:val="00DE69D2"/>
    <w:rsid w:val="00DE7EBB"/>
    <w:rsid w:val="00DF14A0"/>
    <w:rsid w:val="00DF1A2A"/>
    <w:rsid w:val="00DF402E"/>
    <w:rsid w:val="00DF4573"/>
    <w:rsid w:val="00DF6BCF"/>
    <w:rsid w:val="00E036DE"/>
    <w:rsid w:val="00E047AC"/>
    <w:rsid w:val="00E10976"/>
    <w:rsid w:val="00E11CF1"/>
    <w:rsid w:val="00E138DB"/>
    <w:rsid w:val="00E13FE5"/>
    <w:rsid w:val="00E14242"/>
    <w:rsid w:val="00E14414"/>
    <w:rsid w:val="00E16A64"/>
    <w:rsid w:val="00E1792B"/>
    <w:rsid w:val="00E20946"/>
    <w:rsid w:val="00E22835"/>
    <w:rsid w:val="00E22CE8"/>
    <w:rsid w:val="00E237B7"/>
    <w:rsid w:val="00E23A61"/>
    <w:rsid w:val="00E2673D"/>
    <w:rsid w:val="00E26888"/>
    <w:rsid w:val="00E311A4"/>
    <w:rsid w:val="00E327E5"/>
    <w:rsid w:val="00E424CA"/>
    <w:rsid w:val="00E42534"/>
    <w:rsid w:val="00E44216"/>
    <w:rsid w:val="00E44806"/>
    <w:rsid w:val="00E448B5"/>
    <w:rsid w:val="00E47684"/>
    <w:rsid w:val="00E47CFE"/>
    <w:rsid w:val="00E508C0"/>
    <w:rsid w:val="00E52695"/>
    <w:rsid w:val="00E540C3"/>
    <w:rsid w:val="00E54ABB"/>
    <w:rsid w:val="00E55264"/>
    <w:rsid w:val="00E56645"/>
    <w:rsid w:val="00E56EA0"/>
    <w:rsid w:val="00E641DB"/>
    <w:rsid w:val="00E656E9"/>
    <w:rsid w:val="00E6675D"/>
    <w:rsid w:val="00E67FB2"/>
    <w:rsid w:val="00E70C0D"/>
    <w:rsid w:val="00E7761A"/>
    <w:rsid w:val="00E8381A"/>
    <w:rsid w:val="00E85670"/>
    <w:rsid w:val="00E86128"/>
    <w:rsid w:val="00E919FE"/>
    <w:rsid w:val="00E92DBE"/>
    <w:rsid w:val="00E96BF0"/>
    <w:rsid w:val="00E96CD5"/>
    <w:rsid w:val="00E96D20"/>
    <w:rsid w:val="00EA0FBE"/>
    <w:rsid w:val="00EA12C7"/>
    <w:rsid w:val="00EA16D3"/>
    <w:rsid w:val="00EA3F84"/>
    <w:rsid w:val="00EA43F1"/>
    <w:rsid w:val="00EA614D"/>
    <w:rsid w:val="00EA6B0E"/>
    <w:rsid w:val="00EA6E72"/>
    <w:rsid w:val="00EB0D45"/>
    <w:rsid w:val="00EB44C0"/>
    <w:rsid w:val="00EB581C"/>
    <w:rsid w:val="00EB59C5"/>
    <w:rsid w:val="00EB5B90"/>
    <w:rsid w:val="00EB77CD"/>
    <w:rsid w:val="00EC0E5A"/>
    <w:rsid w:val="00EC3A81"/>
    <w:rsid w:val="00EC4C02"/>
    <w:rsid w:val="00EC503D"/>
    <w:rsid w:val="00EC7D2C"/>
    <w:rsid w:val="00ED253C"/>
    <w:rsid w:val="00ED2829"/>
    <w:rsid w:val="00EF0E4A"/>
    <w:rsid w:val="00EF1D3A"/>
    <w:rsid w:val="00EF1E41"/>
    <w:rsid w:val="00EF30B7"/>
    <w:rsid w:val="00EF37BF"/>
    <w:rsid w:val="00EF3A95"/>
    <w:rsid w:val="00EF72C5"/>
    <w:rsid w:val="00EF7ABD"/>
    <w:rsid w:val="00F00658"/>
    <w:rsid w:val="00F02233"/>
    <w:rsid w:val="00F029D0"/>
    <w:rsid w:val="00F058CE"/>
    <w:rsid w:val="00F07AC5"/>
    <w:rsid w:val="00F10DBD"/>
    <w:rsid w:val="00F12106"/>
    <w:rsid w:val="00F1290D"/>
    <w:rsid w:val="00F14083"/>
    <w:rsid w:val="00F143FF"/>
    <w:rsid w:val="00F14903"/>
    <w:rsid w:val="00F201E5"/>
    <w:rsid w:val="00F20878"/>
    <w:rsid w:val="00F20BE1"/>
    <w:rsid w:val="00F22A56"/>
    <w:rsid w:val="00F23308"/>
    <w:rsid w:val="00F26229"/>
    <w:rsid w:val="00F3210D"/>
    <w:rsid w:val="00F337D4"/>
    <w:rsid w:val="00F40610"/>
    <w:rsid w:val="00F410C9"/>
    <w:rsid w:val="00F45684"/>
    <w:rsid w:val="00F536D8"/>
    <w:rsid w:val="00F54C6C"/>
    <w:rsid w:val="00F55A82"/>
    <w:rsid w:val="00F57D93"/>
    <w:rsid w:val="00F62D63"/>
    <w:rsid w:val="00F64B90"/>
    <w:rsid w:val="00F64BF4"/>
    <w:rsid w:val="00F66D57"/>
    <w:rsid w:val="00F70725"/>
    <w:rsid w:val="00F70920"/>
    <w:rsid w:val="00F7225D"/>
    <w:rsid w:val="00F724A1"/>
    <w:rsid w:val="00F72783"/>
    <w:rsid w:val="00F72F08"/>
    <w:rsid w:val="00F731A5"/>
    <w:rsid w:val="00F75045"/>
    <w:rsid w:val="00F75933"/>
    <w:rsid w:val="00F810BE"/>
    <w:rsid w:val="00F8256E"/>
    <w:rsid w:val="00F84222"/>
    <w:rsid w:val="00F86431"/>
    <w:rsid w:val="00F8724E"/>
    <w:rsid w:val="00F91315"/>
    <w:rsid w:val="00F91457"/>
    <w:rsid w:val="00F914EF"/>
    <w:rsid w:val="00F91B86"/>
    <w:rsid w:val="00F91E3A"/>
    <w:rsid w:val="00F94746"/>
    <w:rsid w:val="00F9534D"/>
    <w:rsid w:val="00F961FB"/>
    <w:rsid w:val="00F977C9"/>
    <w:rsid w:val="00F97A22"/>
    <w:rsid w:val="00F97E11"/>
    <w:rsid w:val="00FA1484"/>
    <w:rsid w:val="00FA422A"/>
    <w:rsid w:val="00FA4F37"/>
    <w:rsid w:val="00FB1DB6"/>
    <w:rsid w:val="00FB2CB6"/>
    <w:rsid w:val="00FB2F5C"/>
    <w:rsid w:val="00FB7C84"/>
    <w:rsid w:val="00FC1A56"/>
    <w:rsid w:val="00FC1EEA"/>
    <w:rsid w:val="00FC1EF6"/>
    <w:rsid w:val="00FC22D7"/>
    <w:rsid w:val="00FC2A46"/>
    <w:rsid w:val="00FC32F8"/>
    <w:rsid w:val="00FC3734"/>
    <w:rsid w:val="00FC512A"/>
    <w:rsid w:val="00FC5A84"/>
    <w:rsid w:val="00FC6838"/>
    <w:rsid w:val="00FD4C7F"/>
    <w:rsid w:val="00FD62B4"/>
    <w:rsid w:val="00FF0AFC"/>
    <w:rsid w:val="00FF1418"/>
    <w:rsid w:val="00FF40E5"/>
    <w:rsid w:val="00FF44AA"/>
    <w:rsid w:val="00FF4C5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standaard"/>
    <w:qFormat/>
    <w:rsid w:val="005D19E7"/>
    <w:pPr>
      <w:spacing w:after="200" w:line="276" w:lineRule="auto"/>
    </w:pPr>
    <w:rPr>
      <w:rFonts w:asciiTheme="minorHAnsi" w:hAnsiTheme="minorHAnsi"/>
      <w:sz w:val="22"/>
      <w:szCs w:val="22"/>
      <w:lang w:val="en-US" w:eastAsia="en-US"/>
    </w:rPr>
  </w:style>
  <w:style w:type="paragraph" w:styleId="Kop1">
    <w:name w:val="heading 1"/>
    <w:basedOn w:val="Standaard"/>
    <w:next w:val="Standaard"/>
    <w:link w:val="Kop1Char"/>
    <w:autoRedefine/>
    <w:qFormat/>
    <w:rsid w:val="00025177"/>
    <w:pPr>
      <w:keepNext/>
      <w:keepLines/>
      <w:numPr>
        <w:numId w:val="1"/>
      </w:numPr>
      <w:spacing w:before="480" w:after="480" w:line="240" w:lineRule="exact"/>
      <w:ind w:right="1134"/>
      <w:outlineLvl w:val="0"/>
    </w:pPr>
    <w:rPr>
      <w:rFonts w:eastAsia="Times New Roman" w:cstheme="minorHAnsi"/>
      <w:b/>
      <w:sz w:val="32"/>
      <w:lang w:val="nl-NL" w:eastAsia="nl-NL"/>
    </w:rPr>
  </w:style>
  <w:style w:type="paragraph" w:styleId="Kop2">
    <w:name w:val="heading 2"/>
    <w:basedOn w:val="Kop1"/>
    <w:next w:val="Standaard"/>
    <w:link w:val="Kop2Char"/>
    <w:autoRedefine/>
    <w:qFormat/>
    <w:rsid w:val="00103EBB"/>
    <w:pPr>
      <w:numPr>
        <w:ilvl w:val="1"/>
      </w:numPr>
      <w:spacing w:before="240" w:after="240"/>
      <w:outlineLvl w:val="1"/>
    </w:pPr>
    <w:rPr>
      <w:sz w:val="28"/>
      <w:szCs w:val="20"/>
    </w:rPr>
  </w:style>
  <w:style w:type="paragraph" w:styleId="Kop3">
    <w:name w:val="heading 3"/>
    <w:basedOn w:val="Kop2"/>
    <w:next w:val="Standaard"/>
    <w:link w:val="Kop3Char"/>
    <w:autoRedefine/>
    <w:qFormat/>
    <w:rsid w:val="00025177"/>
    <w:pPr>
      <w:numPr>
        <w:ilvl w:val="2"/>
      </w:numPr>
      <w:spacing w:before="120" w:after="0"/>
      <w:outlineLvl w:val="2"/>
    </w:pPr>
    <w:rPr>
      <w:snapToGrid w:val="0"/>
      <w:color w:val="000000"/>
      <w:sz w:val="24"/>
    </w:rPr>
  </w:style>
  <w:style w:type="paragraph" w:styleId="Kop4">
    <w:name w:val="heading 4"/>
    <w:basedOn w:val="Standaard"/>
    <w:next w:val="Standaard"/>
    <w:link w:val="Kop4Char"/>
    <w:qFormat/>
    <w:rsid w:val="00DF402E"/>
    <w:pPr>
      <w:keepNext/>
      <w:numPr>
        <w:ilvl w:val="3"/>
        <w:numId w:val="1"/>
      </w:numPr>
      <w:spacing w:after="0" w:line="240" w:lineRule="auto"/>
      <w:ind w:right="1134"/>
      <w:outlineLvl w:val="3"/>
    </w:pPr>
    <w:rPr>
      <w:rFonts w:ascii="Frutiger" w:eastAsia="Times New Roman" w:hAnsi="Frutiger"/>
      <w:sz w:val="24"/>
      <w:szCs w:val="20"/>
      <w:lang w:val="nl-NL" w:eastAsia="nl-NL"/>
    </w:rPr>
  </w:style>
  <w:style w:type="paragraph" w:styleId="Kop6">
    <w:name w:val="heading 6"/>
    <w:basedOn w:val="Standaard"/>
    <w:next w:val="Standaard"/>
    <w:link w:val="Kop6Char"/>
    <w:uiPriority w:val="9"/>
    <w:unhideWhenUsed/>
    <w:qFormat/>
    <w:rsid w:val="00804F3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Kop1"/>
    <w:next w:val="Standaard"/>
    <w:link w:val="Kop7Char"/>
    <w:qFormat/>
    <w:rsid w:val="00DF402E"/>
    <w:pPr>
      <w:pageBreakBefore/>
      <w:numPr>
        <w:ilvl w:val="6"/>
      </w:numPr>
      <w:tabs>
        <w:tab w:val="clear" w:pos="1296"/>
        <w:tab w:val="left" w:pos="1134"/>
        <w:tab w:val="left" w:pos="7995"/>
      </w:tabs>
      <w:spacing w:before="240" w:after="60"/>
      <w:ind w:left="1134" w:hanging="1134"/>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DF402E"/>
    <w:pPr>
      <w:spacing w:after="0" w:line="240" w:lineRule="auto"/>
    </w:pPr>
    <w:rPr>
      <w:rFonts w:ascii="Consolas" w:eastAsia="Times New Roman" w:hAnsi="Consolas"/>
      <w:sz w:val="21"/>
      <w:szCs w:val="21"/>
    </w:rPr>
  </w:style>
  <w:style w:type="character" w:customStyle="1" w:styleId="TekstzonderopmaakChar">
    <w:name w:val="Tekst zonder opmaak Char"/>
    <w:basedOn w:val="Standaardalinea-lettertype"/>
    <w:link w:val="Tekstzonderopmaak"/>
    <w:uiPriority w:val="99"/>
    <w:semiHidden/>
    <w:rsid w:val="00DF402E"/>
    <w:rPr>
      <w:rFonts w:ascii="Consolas" w:eastAsia="Times New Roman" w:hAnsi="Consolas" w:cs="Times New Roman"/>
      <w:sz w:val="21"/>
      <w:szCs w:val="21"/>
    </w:rPr>
  </w:style>
  <w:style w:type="character" w:customStyle="1" w:styleId="Kop1Char">
    <w:name w:val="Kop 1 Char"/>
    <w:basedOn w:val="Standaardalinea-lettertype"/>
    <w:link w:val="Kop1"/>
    <w:rsid w:val="00025177"/>
    <w:rPr>
      <w:rFonts w:asciiTheme="minorHAnsi" w:eastAsia="Times New Roman" w:hAnsiTheme="minorHAnsi" w:cstheme="minorHAnsi"/>
      <w:b/>
      <w:sz w:val="32"/>
      <w:szCs w:val="22"/>
    </w:rPr>
  </w:style>
  <w:style w:type="character" w:customStyle="1" w:styleId="Kop2Char">
    <w:name w:val="Kop 2 Char"/>
    <w:basedOn w:val="Standaardalinea-lettertype"/>
    <w:link w:val="Kop2"/>
    <w:rsid w:val="00103EBB"/>
    <w:rPr>
      <w:rFonts w:asciiTheme="minorHAnsi" w:eastAsia="Times New Roman" w:hAnsiTheme="minorHAnsi" w:cstheme="minorHAnsi"/>
      <w:b/>
      <w:sz w:val="28"/>
    </w:rPr>
  </w:style>
  <w:style w:type="character" w:customStyle="1" w:styleId="Kop3Char">
    <w:name w:val="Kop 3 Char"/>
    <w:basedOn w:val="Standaardalinea-lettertype"/>
    <w:link w:val="Kop3"/>
    <w:rsid w:val="00025177"/>
    <w:rPr>
      <w:rFonts w:asciiTheme="minorHAnsi" w:eastAsia="Times New Roman" w:hAnsiTheme="minorHAnsi" w:cstheme="minorHAnsi"/>
      <w:b/>
      <w:snapToGrid w:val="0"/>
      <w:color w:val="000000"/>
      <w:sz w:val="24"/>
    </w:rPr>
  </w:style>
  <w:style w:type="character" w:customStyle="1" w:styleId="Kop4Char">
    <w:name w:val="Kop 4 Char"/>
    <w:basedOn w:val="Standaardalinea-lettertype"/>
    <w:link w:val="Kop4"/>
    <w:rsid w:val="00DF402E"/>
    <w:rPr>
      <w:rFonts w:ascii="Frutiger" w:eastAsia="Times New Roman" w:hAnsi="Frutiger"/>
      <w:sz w:val="24"/>
    </w:rPr>
  </w:style>
  <w:style w:type="character" w:customStyle="1" w:styleId="Kop7Char">
    <w:name w:val="Kop 7 Char"/>
    <w:basedOn w:val="Standaardalinea-lettertype"/>
    <w:link w:val="Kop7"/>
    <w:rsid w:val="00DF402E"/>
    <w:rPr>
      <w:rFonts w:asciiTheme="minorHAnsi" w:eastAsia="Times New Roman" w:hAnsiTheme="minorHAnsi" w:cstheme="minorHAnsi"/>
      <w:b/>
      <w:sz w:val="32"/>
      <w:szCs w:val="22"/>
    </w:rPr>
  </w:style>
  <w:style w:type="paragraph" w:styleId="Voettekst">
    <w:name w:val="footer"/>
    <w:basedOn w:val="Standaard"/>
    <w:link w:val="VoettekstChar"/>
    <w:rsid w:val="00DF402E"/>
    <w:pPr>
      <w:tabs>
        <w:tab w:val="center" w:pos="4536"/>
        <w:tab w:val="right" w:pos="9072"/>
      </w:tabs>
      <w:spacing w:after="0" w:line="240" w:lineRule="auto"/>
    </w:pPr>
    <w:rPr>
      <w:rFonts w:ascii="Frutiger" w:eastAsia="Times New Roman" w:hAnsi="Frutiger"/>
      <w:sz w:val="16"/>
      <w:szCs w:val="20"/>
      <w:lang w:val="nl-NL" w:eastAsia="nl-NL"/>
    </w:rPr>
  </w:style>
  <w:style w:type="character" w:customStyle="1" w:styleId="VoettekstChar">
    <w:name w:val="Voettekst Char"/>
    <w:basedOn w:val="Standaardalinea-lettertype"/>
    <w:link w:val="Voettekst"/>
    <w:rsid w:val="00DF402E"/>
    <w:rPr>
      <w:rFonts w:ascii="Frutiger" w:eastAsia="Times New Roman" w:hAnsi="Frutiger" w:cs="Times New Roman"/>
      <w:sz w:val="16"/>
      <w:szCs w:val="20"/>
      <w:lang w:val="nl-NL" w:eastAsia="nl-NL"/>
    </w:rPr>
  </w:style>
  <w:style w:type="paragraph" w:styleId="Koptekst">
    <w:name w:val="header"/>
    <w:basedOn w:val="Standaard"/>
    <w:link w:val="KoptekstChar"/>
    <w:rsid w:val="00DF402E"/>
    <w:pPr>
      <w:tabs>
        <w:tab w:val="center" w:pos="4536"/>
        <w:tab w:val="right" w:pos="9072"/>
      </w:tabs>
      <w:spacing w:after="0" w:line="240" w:lineRule="auto"/>
      <w:ind w:right="1134"/>
    </w:pPr>
    <w:rPr>
      <w:rFonts w:ascii="Frutiger" w:eastAsia="Times New Roman" w:hAnsi="Frutiger"/>
      <w:sz w:val="16"/>
      <w:szCs w:val="20"/>
      <w:lang w:val="nl-NL" w:eastAsia="nl-NL"/>
    </w:rPr>
  </w:style>
  <w:style w:type="character" w:customStyle="1" w:styleId="KoptekstChar">
    <w:name w:val="Koptekst Char"/>
    <w:basedOn w:val="Standaardalinea-lettertype"/>
    <w:link w:val="Koptekst"/>
    <w:rsid w:val="00DF402E"/>
    <w:rPr>
      <w:rFonts w:ascii="Frutiger" w:eastAsia="Times New Roman" w:hAnsi="Frutiger" w:cs="Times New Roman"/>
      <w:sz w:val="16"/>
      <w:szCs w:val="20"/>
      <w:lang w:val="nl-NL" w:eastAsia="nl-NL"/>
    </w:rPr>
  </w:style>
  <w:style w:type="paragraph" w:styleId="Inhopg1">
    <w:name w:val="toc 1"/>
    <w:basedOn w:val="Standaard"/>
    <w:next w:val="Standaard"/>
    <w:autoRedefine/>
    <w:uiPriority w:val="39"/>
    <w:rsid w:val="00DF402E"/>
    <w:pPr>
      <w:tabs>
        <w:tab w:val="left" w:pos="1134"/>
        <w:tab w:val="left" w:pos="7995"/>
      </w:tabs>
      <w:spacing w:before="240" w:after="0" w:line="240" w:lineRule="auto"/>
      <w:ind w:left="1134" w:right="1701" w:hanging="1134"/>
    </w:pPr>
    <w:rPr>
      <w:rFonts w:ascii="Frutiger" w:eastAsia="Times New Roman" w:hAnsi="Frutiger"/>
      <w:b/>
      <w:sz w:val="20"/>
      <w:szCs w:val="20"/>
      <w:lang w:val="nl-NL" w:eastAsia="nl-NL"/>
    </w:rPr>
  </w:style>
  <w:style w:type="paragraph" w:styleId="Inhopg2">
    <w:name w:val="toc 2"/>
    <w:basedOn w:val="Inhopg1"/>
    <w:next w:val="Standaard"/>
    <w:autoRedefine/>
    <w:uiPriority w:val="39"/>
    <w:rsid w:val="00DF402E"/>
    <w:pPr>
      <w:spacing w:before="0"/>
    </w:pPr>
    <w:rPr>
      <w:b w:val="0"/>
      <w:noProof/>
    </w:rPr>
  </w:style>
  <w:style w:type="paragraph" w:styleId="Inhopg3">
    <w:name w:val="toc 3"/>
    <w:basedOn w:val="Inhopg2"/>
    <w:next w:val="Standaard"/>
    <w:autoRedefine/>
    <w:uiPriority w:val="39"/>
    <w:rsid w:val="00DF402E"/>
  </w:style>
  <w:style w:type="paragraph" w:styleId="Inhopg7">
    <w:name w:val="toc 7"/>
    <w:basedOn w:val="Inhopg1"/>
    <w:next w:val="Standaard"/>
    <w:autoRedefine/>
    <w:uiPriority w:val="39"/>
    <w:rsid w:val="00DF402E"/>
  </w:style>
  <w:style w:type="paragraph" w:styleId="Bijschrift">
    <w:name w:val="caption"/>
    <w:basedOn w:val="Standaard"/>
    <w:next w:val="Standaard"/>
    <w:qFormat/>
    <w:rsid w:val="00DF402E"/>
    <w:pPr>
      <w:spacing w:before="120" w:after="120" w:line="240" w:lineRule="auto"/>
      <w:ind w:right="1134"/>
    </w:pPr>
    <w:rPr>
      <w:rFonts w:ascii="Frutiger" w:eastAsia="Times New Roman" w:hAnsi="Frutiger"/>
      <w:b/>
      <w:sz w:val="16"/>
      <w:szCs w:val="20"/>
      <w:lang w:val="nl-NL" w:eastAsia="nl-NL"/>
    </w:rPr>
  </w:style>
  <w:style w:type="paragraph" w:customStyle="1" w:styleId="Inhoudsopgave">
    <w:name w:val="Inhoudsopgave"/>
    <w:basedOn w:val="Standaard"/>
    <w:rsid w:val="00DF402E"/>
    <w:pPr>
      <w:pageBreakBefore/>
      <w:spacing w:before="480" w:after="480" w:line="240" w:lineRule="exact"/>
      <w:ind w:right="1134"/>
    </w:pPr>
    <w:rPr>
      <w:rFonts w:ascii="Frutiger" w:eastAsia="Times New Roman" w:hAnsi="Frutiger"/>
      <w:b/>
      <w:sz w:val="24"/>
      <w:szCs w:val="20"/>
      <w:lang w:val="nl-NL" w:eastAsia="nl-NL"/>
    </w:rPr>
  </w:style>
  <w:style w:type="character" w:styleId="Hyperlink">
    <w:name w:val="Hyperlink"/>
    <w:basedOn w:val="Standaardalinea-lettertype"/>
    <w:uiPriority w:val="99"/>
    <w:rsid w:val="00DF402E"/>
    <w:rPr>
      <w:color w:val="0000FF"/>
      <w:u w:val="single"/>
    </w:rPr>
  </w:style>
  <w:style w:type="paragraph" w:customStyle="1" w:styleId="KopjeGroot">
    <w:name w:val="KopjeGroot"/>
    <w:basedOn w:val="Standaard"/>
    <w:semiHidden/>
    <w:rsid w:val="00DF402E"/>
    <w:pPr>
      <w:spacing w:after="0" w:line="240" w:lineRule="exact"/>
    </w:pPr>
    <w:rPr>
      <w:rFonts w:ascii="Frutiger" w:eastAsia="Times New Roman" w:hAnsi="Frutiger"/>
      <w:sz w:val="20"/>
      <w:szCs w:val="20"/>
      <w:lang w:val="nl-NL" w:eastAsia="nl-NL"/>
    </w:rPr>
  </w:style>
  <w:style w:type="paragraph" w:customStyle="1" w:styleId="Voorbladtitel">
    <w:name w:val="Voorbladtitel"/>
    <w:basedOn w:val="Standaard"/>
    <w:next w:val="Standaard"/>
    <w:rsid w:val="00DF402E"/>
    <w:pPr>
      <w:tabs>
        <w:tab w:val="left" w:pos="2552"/>
      </w:tabs>
      <w:spacing w:after="0" w:line="360" w:lineRule="auto"/>
      <w:ind w:left="2552"/>
    </w:pPr>
    <w:rPr>
      <w:rFonts w:ascii="Frutiger" w:eastAsia="Times New Roman" w:hAnsi="Frutiger"/>
      <w:b/>
      <w:sz w:val="28"/>
      <w:szCs w:val="28"/>
      <w:lang w:val="nl-NL" w:eastAsia="nl-NL"/>
    </w:rPr>
  </w:style>
  <w:style w:type="paragraph" w:customStyle="1" w:styleId="KopjeGrootVerborgen">
    <w:name w:val="KopjeGrootVerborgen"/>
    <w:basedOn w:val="KopjeGroot"/>
    <w:rsid w:val="00DF402E"/>
    <w:rPr>
      <w:vanish/>
    </w:rPr>
  </w:style>
  <w:style w:type="paragraph" w:styleId="Ballontekst">
    <w:name w:val="Balloon Text"/>
    <w:basedOn w:val="Standaard"/>
    <w:link w:val="BallontekstChar"/>
    <w:uiPriority w:val="99"/>
    <w:semiHidden/>
    <w:unhideWhenUsed/>
    <w:rsid w:val="00DF40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02E"/>
    <w:rPr>
      <w:rFonts w:ascii="Tahoma" w:hAnsi="Tahoma" w:cs="Tahoma"/>
      <w:sz w:val="16"/>
      <w:szCs w:val="16"/>
    </w:rPr>
  </w:style>
  <w:style w:type="paragraph" w:styleId="Titel">
    <w:name w:val="Title"/>
    <w:basedOn w:val="Standaard"/>
    <w:next w:val="Standaard"/>
    <w:link w:val="TitelChar"/>
    <w:uiPriority w:val="10"/>
    <w:qFormat/>
    <w:rsid w:val="00DF402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10"/>
    <w:rsid w:val="00DF402E"/>
    <w:rPr>
      <w:rFonts w:ascii="Cambria" w:eastAsia="Times New Roman" w:hAnsi="Cambria" w:cs="Times New Roman"/>
      <w:color w:val="17365D"/>
      <w:spacing w:val="5"/>
      <w:kern w:val="28"/>
      <w:sz w:val="52"/>
      <w:szCs w:val="52"/>
    </w:rPr>
  </w:style>
  <w:style w:type="paragraph" w:styleId="Geenafstand">
    <w:name w:val="No Spacing"/>
    <w:link w:val="GeenafstandChar"/>
    <w:uiPriority w:val="1"/>
    <w:qFormat/>
    <w:rsid w:val="0032228F"/>
    <w:rPr>
      <w:rFonts w:eastAsia="Times New Roman"/>
      <w:sz w:val="22"/>
      <w:szCs w:val="22"/>
      <w:lang w:val="en-US" w:eastAsia="en-US"/>
    </w:rPr>
  </w:style>
  <w:style w:type="character" w:customStyle="1" w:styleId="GeenafstandChar">
    <w:name w:val="Geen afstand Char"/>
    <w:basedOn w:val="Standaardalinea-lettertype"/>
    <w:link w:val="Geenafstand"/>
    <w:uiPriority w:val="1"/>
    <w:rsid w:val="0032228F"/>
    <w:rPr>
      <w:rFonts w:eastAsia="Times New Roman"/>
      <w:sz w:val="22"/>
      <w:szCs w:val="22"/>
      <w:lang w:val="en-US" w:eastAsia="en-US" w:bidi="ar-SA"/>
    </w:rPr>
  </w:style>
  <w:style w:type="paragraph" w:styleId="Subtitel">
    <w:name w:val="Subtitle"/>
    <w:basedOn w:val="Standaard"/>
    <w:next w:val="Standaard"/>
    <w:link w:val="SubtitelChar"/>
    <w:uiPriority w:val="11"/>
    <w:qFormat/>
    <w:rsid w:val="00E327E5"/>
    <w:pPr>
      <w:numPr>
        <w:ilvl w:val="1"/>
      </w:numPr>
    </w:pPr>
    <w:rPr>
      <w:rFonts w:ascii="Cambria" w:eastAsia="Times New Roman" w:hAnsi="Cambria"/>
      <w:i/>
      <w:iCs/>
      <w:color w:val="4F81BD"/>
      <w:spacing w:val="15"/>
      <w:sz w:val="24"/>
      <w:szCs w:val="24"/>
    </w:rPr>
  </w:style>
  <w:style w:type="character" w:customStyle="1" w:styleId="SubtitelChar">
    <w:name w:val="Subtitel Char"/>
    <w:basedOn w:val="Standaardalinea-lettertype"/>
    <w:link w:val="Subtitel"/>
    <w:uiPriority w:val="11"/>
    <w:rsid w:val="00E327E5"/>
    <w:rPr>
      <w:rFonts w:ascii="Cambria" w:eastAsia="Times New Roman" w:hAnsi="Cambria" w:cs="Times New Roman"/>
      <w:i/>
      <w:iCs/>
      <w:color w:val="4F81BD"/>
      <w:spacing w:val="15"/>
      <w:sz w:val="24"/>
      <w:szCs w:val="24"/>
    </w:rPr>
  </w:style>
  <w:style w:type="paragraph" w:styleId="Lijstalinea">
    <w:name w:val="List Paragraph"/>
    <w:basedOn w:val="Standaard"/>
    <w:uiPriority w:val="34"/>
    <w:qFormat/>
    <w:rsid w:val="00175593"/>
    <w:pPr>
      <w:ind w:left="720"/>
      <w:contextualSpacing/>
    </w:pPr>
  </w:style>
  <w:style w:type="character" w:styleId="Intensievebenadrukking">
    <w:name w:val="Intense Emphasis"/>
    <w:basedOn w:val="Standaardalinea-lettertype"/>
    <w:uiPriority w:val="21"/>
    <w:qFormat/>
    <w:rsid w:val="00E26888"/>
    <w:rPr>
      <w:b/>
      <w:bCs/>
      <w:i/>
      <w:iCs/>
      <w:color w:val="4F81BD"/>
    </w:rPr>
  </w:style>
  <w:style w:type="paragraph" w:styleId="Normaalweb">
    <w:name w:val="Normal (Web)"/>
    <w:basedOn w:val="Standaard"/>
    <w:uiPriority w:val="99"/>
    <w:unhideWhenUsed/>
    <w:rsid w:val="00290959"/>
    <w:pPr>
      <w:spacing w:before="100" w:beforeAutospacing="1" w:after="100" w:afterAutospacing="1" w:line="240" w:lineRule="auto"/>
    </w:pPr>
    <w:rPr>
      <w:rFonts w:ascii="Arial" w:eastAsia="Times New Roman" w:hAnsi="Arial" w:cs="Arial"/>
      <w:sz w:val="24"/>
      <w:szCs w:val="24"/>
    </w:rPr>
  </w:style>
  <w:style w:type="character" w:styleId="Zwaar">
    <w:name w:val="Strong"/>
    <w:basedOn w:val="Standaardalinea-lettertype"/>
    <w:uiPriority w:val="22"/>
    <w:qFormat/>
    <w:rsid w:val="00290959"/>
    <w:rPr>
      <w:b/>
      <w:bCs/>
    </w:rPr>
  </w:style>
  <w:style w:type="paragraph" w:customStyle="1" w:styleId="Default">
    <w:name w:val="Default"/>
    <w:rsid w:val="00FC1EEA"/>
    <w:pPr>
      <w:autoSpaceDE w:val="0"/>
      <w:autoSpaceDN w:val="0"/>
      <w:adjustRightInd w:val="0"/>
    </w:pPr>
    <w:rPr>
      <w:rFonts w:ascii="Georgia" w:eastAsia="Times New Roman" w:hAnsi="Georgia" w:cs="Georgia"/>
      <w:color w:val="000000"/>
      <w:sz w:val="24"/>
      <w:szCs w:val="24"/>
      <w:lang w:val="en-US" w:eastAsia="en-US"/>
    </w:rPr>
  </w:style>
  <w:style w:type="table" w:styleId="Tabelraster">
    <w:name w:val="Table Grid"/>
    <w:basedOn w:val="Standaardtabel"/>
    <w:uiPriority w:val="59"/>
    <w:rsid w:val="00A54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11">
    <w:name w:val="Lichte lijst - accent 11"/>
    <w:basedOn w:val="Standaardtabel"/>
    <w:uiPriority w:val="61"/>
    <w:rsid w:val="00312AC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1">
    <w:name w:val="Bullet1"/>
    <w:basedOn w:val="Plattetekst"/>
    <w:rsid w:val="0072396D"/>
    <w:pPr>
      <w:numPr>
        <w:numId w:val="5"/>
      </w:numPr>
      <w:spacing w:after="0" w:line="260" w:lineRule="atLeast"/>
    </w:pPr>
    <w:rPr>
      <w:rFonts w:ascii="Arial" w:eastAsia="Times New Roman" w:hAnsi="Arial"/>
      <w:sz w:val="21"/>
      <w:szCs w:val="20"/>
      <w:lang w:val="nl-NL"/>
    </w:rPr>
  </w:style>
  <w:style w:type="paragraph" w:styleId="Plattetekst">
    <w:name w:val="Body Text"/>
    <w:basedOn w:val="Standaard"/>
    <w:link w:val="PlattetekstChar"/>
    <w:uiPriority w:val="99"/>
    <w:unhideWhenUsed/>
    <w:rsid w:val="0072396D"/>
    <w:pPr>
      <w:spacing w:after="120"/>
    </w:pPr>
  </w:style>
  <w:style w:type="character" w:customStyle="1" w:styleId="PlattetekstChar">
    <w:name w:val="Platte tekst Char"/>
    <w:basedOn w:val="Standaardalinea-lettertype"/>
    <w:link w:val="Plattetekst"/>
    <w:uiPriority w:val="99"/>
    <w:rsid w:val="0072396D"/>
    <w:rPr>
      <w:sz w:val="22"/>
      <w:szCs w:val="22"/>
      <w:lang w:val="en-US" w:eastAsia="en-US"/>
    </w:rPr>
  </w:style>
  <w:style w:type="paragraph" w:customStyle="1" w:styleId="nakop1">
    <w:name w:val="nakop1"/>
    <w:basedOn w:val="Standaard"/>
    <w:next w:val="Standaard"/>
    <w:rsid w:val="00BA4CA1"/>
    <w:pPr>
      <w:spacing w:after="0" w:line="240" w:lineRule="auto"/>
      <w:ind w:left="567"/>
    </w:pPr>
    <w:rPr>
      <w:rFonts w:ascii="Arial" w:eastAsia="Times New Roman" w:hAnsi="Arial"/>
      <w:sz w:val="18"/>
      <w:szCs w:val="20"/>
      <w:lang w:val="nl" w:eastAsia="nl-NL"/>
    </w:rPr>
  </w:style>
  <w:style w:type="table" w:customStyle="1" w:styleId="Lichtelijst-accent12">
    <w:name w:val="Lichte lijst - accent 12"/>
    <w:basedOn w:val="Standaardtabel"/>
    <w:uiPriority w:val="61"/>
    <w:rsid w:val="00BA4CA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Standaardalinea-lettertype"/>
    <w:rsid w:val="00152CD5"/>
  </w:style>
  <w:style w:type="character" w:customStyle="1" w:styleId="apple-converted-space">
    <w:name w:val="apple-converted-space"/>
    <w:basedOn w:val="Standaardalinea-lettertype"/>
    <w:rsid w:val="00152CD5"/>
  </w:style>
  <w:style w:type="character" w:customStyle="1" w:styleId="hl">
    <w:name w:val="hl"/>
    <w:basedOn w:val="Standaardalinea-lettertype"/>
    <w:rsid w:val="00152CD5"/>
  </w:style>
  <w:style w:type="character" w:styleId="GevolgdeHyperlink">
    <w:name w:val="FollowedHyperlink"/>
    <w:basedOn w:val="Standaardalinea-lettertype"/>
    <w:uiPriority w:val="99"/>
    <w:semiHidden/>
    <w:unhideWhenUsed/>
    <w:rsid w:val="00630858"/>
    <w:rPr>
      <w:color w:val="800080" w:themeColor="followedHyperlink"/>
      <w:u w:val="single"/>
    </w:rPr>
  </w:style>
  <w:style w:type="character" w:styleId="Verwijzingopmerking">
    <w:name w:val="annotation reference"/>
    <w:basedOn w:val="Standaardalinea-lettertype"/>
    <w:uiPriority w:val="99"/>
    <w:semiHidden/>
    <w:unhideWhenUsed/>
    <w:rsid w:val="00212DBC"/>
    <w:rPr>
      <w:sz w:val="16"/>
      <w:szCs w:val="16"/>
    </w:rPr>
  </w:style>
  <w:style w:type="paragraph" w:styleId="Tekstopmerking">
    <w:name w:val="annotation text"/>
    <w:basedOn w:val="Standaard"/>
    <w:link w:val="TekstopmerkingChar"/>
    <w:uiPriority w:val="99"/>
    <w:semiHidden/>
    <w:unhideWhenUsed/>
    <w:rsid w:val="00212D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12DBC"/>
    <w:rPr>
      <w:rFonts w:asciiTheme="minorHAnsi" w:hAnsiTheme="minorHAnsi"/>
      <w:lang w:val="en-US" w:eastAsia="en-US"/>
    </w:rPr>
  </w:style>
  <w:style w:type="paragraph" w:styleId="Onderwerpvanopmerking">
    <w:name w:val="annotation subject"/>
    <w:basedOn w:val="Tekstopmerking"/>
    <w:next w:val="Tekstopmerking"/>
    <w:link w:val="OnderwerpvanopmerkingChar"/>
    <w:uiPriority w:val="99"/>
    <w:semiHidden/>
    <w:unhideWhenUsed/>
    <w:rsid w:val="00212DBC"/>
    <w:rPr>
      <w:b/>
      <w:bCs/>
    </w:rPr>
  </w:style>
  <w:style w:type="character" w:customStyle="1" w:styleId="OnderwerpvanopmerkingChar">
    <w:name w:val="Onderwerp van opmerking Char"/>
    <w:basedOn w:val="TekstopmerkingChar"/>
    <w:link w:val="Onderwerpvanopmerking"/>
    <w:uiPriority w:val="99"/>
    <w:semiHidden/>
    <w:rsid w:val="00212DBC"/>
    <w:rPr>
      <w:b/>
      <w:bCs/>
    </w:rPr>
  </w:style>
  <w:style w:type="paragraph" w:styleId="Revisie">
    <w:name w:val="Revision"/>
    <w:hidden/>
    <w:uiPriority w:val="99"/>
    <w:semiHidden/>
    <w:rsid w:val="00212DBC"/>
    <w:rPr>
      <w:rFonts w:asciiTheme="minorHAnsi" w:hAnsiTheme="minorHAnsi"/>
      <w:sz w:val="22"/>
      <w:szCs w:val="22"/>
      <w:lang w:val="en-US" w:eastAsia="en-US"/>
    </w:rPr>
  </w:style>
  <w:style w:type="character" w:customStyle="1" w:styleId="ad-import-filepath1">
    <w:name w:val="ad-import-filepath1"/>
    <w:basedOn w:val="Standaardalinea-lettertype"/>
    <w:rsid w:val="000F3504"/>
    <w:rPr>
      <w:i/>
      <w:iCs/>
    </w:rPr>
  </w:style>
  <w:style w:type="character" w:customStyle="1" w:styleId="ad-import-charspan-msgph">
    <w:name w:val="ad-import-charspan-msgph"/>
    <w:basedOn w:val="Standaardalinea-lettertype"/>
    <w:rsid w:val="000F3504"/>
  </w:style>
  <w:style w:type="character" w:customStyle="1" w:styleId="Kop6Char">
    <w:name w:val="Kop 6 Char"/>
    <w:basedOn w:val="Standaardalinea-lettertype"/>
    <w:link w:val="Kop6"/>
    <w:uiPriority w:val="9"/>
    <w:rsid w:val="00804F31"/>
    <w:rPr>
      <w:rFonts w:asciiTheme="majorHAnsi" w:eastAsiaTheme="majorEastAsia" w:hAnsiTheme="majorHAnsi" w:cstheme="majorBidi"/>
      <w:i/>
      <w:iCs/>
      <w:color w:val="243F60" w:themeColor="accent1" w:themeShade="7F"/>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73761470">
      <w:bodyDiv w:val="1"/>
      <w:marLeft w:val="0"/>
      <w:marRight w:val="0"/>
      <w:marTop w:val="0"/>
      <w:marBottom w:val="0"/>
      <w:divBdr>
        <w:top w:val="none" w:sz="0" w:space="0" w:color="auto"/>
        <w:left w:val="none" w:sz="0" w:space="0" w:color="auto"/>
        <w:bottom w:val="none" w:sz="0" w:space="0" w:color="auto"/>
        <w:right w:val="none" w:sz="0" w:space="0" w:color="auto"/>
      </w:divBdr>
      <w:divsChild>
        <w:div w:id="1612544706">
          <w:marLeft w:val="0"/>
          <w:marRight w:val="0"/>
          <w:marTop w:val="0"/>
          <w:marBottom w:val="0"/>
          <w:divBdr>
            <w:top w:val="none" w:sz="0" w:space="0" w:color="auto"/>
            <w:left w:val="none" w:sz="0" w:space="0" w:color="auto"/>
            <w:bottom w:val="none" w:sz="0" w:space="0" w:color="auto"/>
            <w:right w:val="none" w:sz="0" w:space="0" w:color="auto"/>
          </w:divBdr>
          <w:divsChild>
            <w:div w:id="160969998">
              <w:marLeft w:val="0"/>
              <w:marRight w:val="0"/>
              <w:marTop w:val="0"/>
              <w:marBottom w:val="0"/>
              <w:divBdr>
                <w:top w:val="none" w:sz="0" w:space="0" w:color="auto"/>
                <w:left w:val="none" w:sz="0" w:space="0" w:color="auto"/>
                <w:bottom w:val="none" w:sz="0" w:space="0" w:color="auto"/>
                <w:right w:val="none" w:sz="0" w:space="0" w:color="auto"/>
              </w:divBdr>
              <w:divsChild>
                <w:div w:id="1423144718">
                  <w:marLeft w:val="0"/>
                  <w:marRight w:val="0"/>
                  <w:marTop w:val="0"/>
                  <w:marBottom w:val="0"/>
                  <w:divBdr>
                    <w:top w:val="none" w:sz="0" w:space="0" w:color="auto"/>
                    <w:left w:val="none" w:sz="0" w:space="0" w:color="auto"/>
                    <w:bottom w:val="none" w:sz="0" w:space="0" w:color="auto"/>
                    <w:right w:val="none" w:sz="0" w:space="0" w:color="auto"/>
                  </w:divBdr>
                  <w:divsChild>
                    <w:div w:id="313292780">
                      <w:marLeft w:val="0"/>
                      <w:marRight w:val="0"/>
                      <w:marTop w:val="0"/>
                      <w:marBottom w:val="0"/>
                      <w:divBdr>
                        <w:top w:val="none" w:sz="0" w:space="0" w:color="auto"/>
                        <w:left w:val="none" w:sz="0" w:space="0" w:color="auto"/>
                        <w:bottom w:val="none" w:sz="0" w:space="0" w:color="auto"/>
                        <w:right w:val="none" w:sz="0" w:space="0" w:color="auto"/>
                      </w:divBdr>
                      <w:divsChild>
                        <w:div w:id="1274558381">
                          <w:marLeft w:val="0"/>
                          <w:marRight w:val="0"/>
                          <w:marTop w:val="0"/>
                          <w:marBottom w:val="0"/>
                          <w:divBdr>
                            <w:top w:val="none" w:sz="0" w:space="0" w:color="auto"/>
                            <w:left w:val="none" w:sz="0" w:space="0" w:color="auto"/>
                            <w:bottom w:val="none" w:sz="0" w:space="0" w:color="auto"/>
                            <w:right w:val="none" w:sz="0" w:space="0" w:color="auto"/>
                          </w:divBdr>
                          <w:divsChild>
                            <w:div w:id="384187261">
                              <w:marLeft w:val="240"/>
                              <w:marRight w:val="240"/>
                              <w:marTop w:val="0"/>
                              <w:marBottom w:val="0"/>
                              <w:divBdr>
                                <w:top w:val="none" w:sz="0" w:space="0" w:color="auto"/>
                                <w:left w:val="none" w:sz="0" w:space="0" w:color="auto"/>
                                <w:bottom w:val="none" w:sz="0" w:space="0" w:color="auto"/>
                                <w:right w:val="none" w:sz="0" w:space="0" w:color="auto"/>
                              </w:divBdr>
                              <w:divsChild>
                                <w:div w:id="327170676">
                                  <w:marLeft w:val="0"/>
                                  <w:marRight w:val="0"/>
                                  <w:marTop w:val="240"/>
                                  <w:marBottom w:val="0"/>
                                  <w:divBdr>
                                    <w:top w:val="none" w:sz="0" w:space="0" w:color="auto"/>
                                    <w:left w:val="none" w:sz="0" w:space="0" w:color="auto"/>
                                    <w:bottom w:val="none" w:sz="0" w:space="0" w:color="auto"/>
                                    <w:right w:val="none" w:sz="0" w:space="0" w:color="auto"/>
                                  </w:divBdr>
                                  <w:divsChild>
                                    <w:div w:id="2157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451525">
      <w:bodyDiv w:val="1"/>
      <w:marLeft w:val="0"/>
      <w:marRight w:val="0"/>
      <w:marTop w:val="0"/>
      <w:marBottom w:val="0"/>
      <w:divBdr>
        <w:top w:val="none" w:sz="0" w:space="0" w:color="auto"/>
        <w:left w:val="none" w:sz="0" w:space="0" w:color="auto"/>
        <w:bottom w:val="none" w:sz="0" w:space="0" w:color="auto"/>
        <w:right w:val="none" w:sz="0" w:space="0" w:color="auto"/>
      </w:divBdr>
    </w:div>
    <w:div w:id="299238223">
      <w:bodyDiv w:val="1"/>
      <w:marLeft w:val="0"/>
      <w:marRight w:val="0"/>
      <w:marTop w:val="0"/>
      <w:marBottom w:val="0"/>
      <w:divBdr>
        <w:top w:val="none" w:sz="0" w:space="0" w:color="auto"/>
        <w:left w:val="none" w:sz="0" w:space="0" w:color="auto"/>
        <w:bottom w:val="none" w:sz="0" w:space="0" w:color="auto"/>
        <w:right w:val="none" w:sz="0" w:space="0" w:color="auto"/>
      </w:divBdr>
    </w:div>
    <w:div w:id="331836756">
      <w:bodyDiv w:val="1"/>
      <w:marLeft w:val="0"/>
      <w:marRight w:val="0"/>
      <w:marTop w:val="0"/>
      <w:marBottom w:val="0"/>
      <w:divBdr>
        <w:top w:val="none" w:sz="0" w:space="0" w:color="auto"/>
        <w:left w:val="none" w:sz="0" w:space="0" w:color="auto"/>
        <w:bottom w:val="none" w:sz="0" w:space="0" w:color="auto"/>
        <w:right w:val="none" w:sz="0" w:space="0" w:color="auto"/>
      </w:divBdr>
    </w:div>
    <w:div w:id="790589254">
      <w:bodyDiv w:val="1"/>
      <w:marLeft w:val="0"/>
      <w:marRight w:val="0"/>
      <w:marTop w:val="0"/>
      <w:marBottom w:val="0"/>
      <w:divBdr>
        <w:top w:val="none" w:sz="0" w:space="0" w:color="auto"/>
        <w:left w:val="none" w:sz="0" w:space="0" w:color="auto"/>
        <w:bottom w:val="none" w:sz="0" w:space="0" w:color="auto"/>
        <w:right w:val="none" w:sz="0" w:space="0" w:color="auto"/>
      </w:divBdr>
      <w:divsChild>
        <w:div w:id="795104453">
          <w:marLeft w:val="0"/>
          <w:marRight w:val="0"/>
          <w:marTop w:val="0"/>
          <w:marBottom w:val="0"/>
          <w:divBdr>
            <w:top w:val="none" w:sz="0" w:space="0" w:color="auto"/>
            <w:left w:val="none" w:sz="0" w:space="0" w:color="auto"/>
            <w:bottom w:val="none" w:sz="0" w:space="0" w:color="auto"/>
            <w:right w:val="none" w:sz="0" w:space="0" w:color="auto"/>
          </w:divBdr>
          <w:divsChild>
            <w:div w:id="686752446">
              <w:marLeft w:val="-2928"/>
              <w:marRight w:val="0"/>
              <w:marTop w:val="0"/>
              <w:marBottom w:val="144"/>
              <w:divBdr>
                <w:top w:val="none" w:sz="0" w:space="0" w:color="auto"/>
                <w:left w:val="none" w:sz="0" w:space="0" w:color="auto"/>
                <w:bottom w:val="none" w:sz="0" w:space="0" w:color="auto"/>
                <w:right w:val="none" w:sz="0" w:space="0" w:color="auto"/>
              </w:divBdr>
              <w:divsChild>
                <w:div w:id="200948377">
                  <w:marLeft w:val="2928"/>
                  <w:marRight w:val="0"/>
                  <w:marTop w:val="672"/>
                  <w:marBottom w:val="0"/>
                  <w:divBdr>
                    <w:top w:val="single" w:sz="4" w:space="0" w:color="AAAAAA"/>
                    <w:left w:val="single" w:sz="4" w:space="0" w:color="AAAAAA"/>
                    <w:bottom w:val="single" w:sz="4" w:space="0" w:color="AAAAAA"/>
                    <w:right w:val="none" w:sz="0" w:space="0" w:color="auto"/>
                  </w:divBdr>
                  <w:divsChild>
                    <w:div w:id="19192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02818">
      <w:bodyDiv w:val="1"/>
      <w:marLeft w:val="0"/>
      <w:marRight w:val="0"/>
      <w:marTop w:val="0"/>
      <w:marBottom w:val="0"/>
      <w:divBdr>
        <w:top w:val="none" w:sz="0" w:space="0" w:color="auto"/>
        <w:left w:val="none" w:sz="0" w:space="0" w:color="auto"/>
        <w:bottom w:val="none" w:sz="0" w:space="0" w:color="auto"/>
        <w:right w:val="none" w:sz="0" w:space="0" w:color="auto"/>
      </w:divBdr>
      <w:divsChild>
        <w:div w:id="1698000177">
          <w:marLeft w:val="0"/>
          <w:marRight w:val="0"/>
          <w:marTop w:val="0"/>
          <w:marBottom w:val="0"/>
          <w:divBdr>
            <w:top w:val="none" w:sz="0" w:space="0" w:color="auto"/>
            <w:left w:val="none" w:sz="0" w:space="0" w:color="auto"/>
            <w:bottom w:val="none" w:sz="0" w:space="0" w:color="auto"/>
            <w:right w:val="none" w:sz="0" w:space="0" w:color="auto"/>
          </w:divBdr>
        </w:div>
        <w:div w:id="395476181">
          <w:marLeft w:val="0"/>
          <w:marRight w:val="0"/>
          <w:marTop w:val="0"/>
          <w:marBottom w:val="0"/>
          <w:divBdr>
            <w:top w:val="none" w:sz="0" w:space="0" w:color="auto"/>
            <w:left w:val="none" w:sz="0" w:space="0" w:color="auto"/>
            <w:bottom w:val="none" w:sz="0" w:space="0" w:color="auto"/>
            <w:right w:val="none" w:sz="0" w:space="0" w:color="auto"/>
          </w:divBdr>
        </w:div>
        <w:div w:id="907110756">
          <w:marLeft w:val="0"/>
          <w:marRight w:val="0"/>
          <w:marTop w:val="0"/>
          <w:marBottom w:val="0"/>
          <w:divBdr>
            <w:top w:val="none" w:sz="0" w:space="0" w:color="auto"/>
            <w:left w:val="none" w:sz="0" w:space="0" w:color="auto"/>
            <w:bottom w:val="none" w:sz="0" w:space="0" w:color="auto"/>
            <w:right w:val="none" w:sz="0" w:space="0" w:color="auto"/>
          </w:divBdr>
        </w:div>
        <w:div w:id="920405979">
          <w:marLeft w:val="0"/>
          <w:marRight w:val="0"/>
          <w:marTop w:val="0"/>
          <w:marBottom w:val="0"/>
          <w:divBdr>
            <w:top w:val="none" w:sz="0" w:space="0" w:color="auto"/>
            <w:left w:val="none" w:sz="0" w:space="0" w:color="auto"/>
            <w:bottom w:val="none" w:sz="0" w:space="0" w:color="auto"/>
            <w:right w:val="none" w:sz="0" w:space="0" w:color="auto"/>
          </w:divBdr>
        </w:div>
        <w:div w:id="958494790">
          <w:marLeft w:val="0"/>
          <w:marRight w:val="0"/>
          <w:marTop w:val="0"/>
          <w:marBottom w:val="0"/>
          <w:divBdr>
            <w:top w:val="none" w:sz="0" w:space="0" w:color="auto"/>
            <w:left w:val="none" w:sz="0" w:space="0" w:color="auto"/>
            <w:bottom w:val="none" w:sz="0" w:space="0" w:color="auto"/>
            <w:right w:val="none" w:sz="0" w:space="0" w:color="auto"/>
          </w:divBdr>
        </w:div>
      </w:divsChild>
    </w:div>
    <w:div w:id="917446508">
      <w:bodyDiv w:val="1"/>
      <w:marLeft w:val="0"/>
      <w:marRight w:val="0"/>
      <w:marTop w:val="0"/>
      <w:marBottom w:val="0"/>
      <w:divBdr>
        <w:top w:val="none" w:sz="0" w:space="0" w:color="auto"/>
        <w:left w:val="none" w:sz="0" w:space="0" w:color="auto"/>
        <w:bottom w:val="none" w:sz="0" w:space="0" w:color="auto"/>
        <w:right w:val="none" w:sz="0" w:space="0" w:color="auto"/>
      </w:divBdr>
    </w:div>
    <w:div w:id="1138575616">
      <w:bodyDiv w:val="1"/>
      <w:marLeft w:val="0"/>
      <w:marRight w:val="0"/>
      <w:marTop w:val="0"/>
      <w:marBottom w:val="0"/>
      <w:divBdr>
        <w:top w:val="none" w:sz="0" w:space="0" w:color="auto"/>
        <w:left w:val="none" w:sz="0" w:space="0" w:color="auto"/>
        <w:bottom w:val="none" w:sz="0" w:space="0" w:color="auto"/>
        <w:right w:val="none" w:sz="0" w:space="0" w:color="auto"/>
      </w:divBdr>
    </w:div>
    <w:div w:id="1173842075">
      <w:bodyDiv w:val="1"/>
      <w:marLeft w:val="0"/>
      <w:marRight w:val="0"/>
      <w:marTop w:val="0"/>
      <w:marBottom w:val="0"/>
      <w:divBdr>
        <w:top w:val="none" w:sz="0" w:space="0" w:color="auto"/>
        <w:left w:val="none" w:sz="0" w:space="0" w:color="auto"/>
        <w:bottom w:val="none" w:sz="0" w:space="0" w:color="auto"/>
        <w:right w:val="none" w:sz="0" w:space="0" w:color="auto"/>
      </w:divBdr>
    </w:div>
    <w:div w:id="1449008936">
      <w:bodyDiv w:val="1"/>
      <w:marLeft w:val="0"/>
      <w:marRight w:val="0"/>
      <w:marTop w:val="0"/>
      <w:marBottom w:val="0"/>
      <w:divBdr>
        <w:top w:val="none" w:sz="0" w:space="0" w:color="auto"/>
        <w:left w:val="none" w:sz="0" w:space="0" w:color="auto"/>
        <w:bottom w:val="none" w:sz="0" w:space="0" w:color="auto"/>
        <w:right w:val="none" w:sz="0" w:space="0" w:color="auto"/>
      </w:divBdr>
    </w:div>
    <w:div w:id="1621230359">
      <w:bodyDiv w:val="1"/>
      <w:marLeft w:val="0"/>
      <w:marRight w:val="0"/>
      <w:marTop w:val="0"/>
      <w:marBottom w:val="0"/>
      <w:divBdr>
        <w:top w:val="none" w:sz="0" w:space="0" w:color="auto"/>
        <w:left w:val="none" w:sz="0" w:space="0" w:color="auto"/>
        <w:bottom w:val="none" w:sz="0" w:space="0" w:color="auto"/>
        <w:right w:val="none" w:sz="0" w:space="0" w:color="auto"/>
      </w:divBdr>
    </w:div>
    <w:div w:id="1623658338">
      <w:bodyDiv w:val="1"/>
      <w:marLeft w:val="0"/>
      <w:marRight w:val="0"/>
      <w:marTop w:val="0"/>
      <w:marBottom w:val="0"/>
      <w:divBdr>
        <w:top w:val="none" w:sz="0" w:space="0" w:color="auto"/>
        <w:left w:val="none" w:sz="0" w:space="0" w:color="auto"/>
        <w:bottom w:val="none" w:sz="0" w:space="0" w:color="auto"/>
        <w:right w:val="none" w:sz="0" w:space="0" w:color="auto"/>
      </w:divBdr>
    </w:div>
    <w:div w:id="1682196040">
      <w:bodyDiv w:val="1"/>
      <w:marLeft w:val="0"/>
      <w:marRight w:val="0"/>
      <w:marTop w:val="0"/>
      <w:marBottom w:val="0"/>
      <w:divBdr>
        <w:top w:val="none" w:sz="0" w:space="0" w:color="auto"/>
        <w:left w:val="none" w:sz="0" w:space="0" w:color="auto"/>
        <w:bottom w:val="none" w:sz="0" w:space="0" w:color="auto"/>
        <w:right w:val="none" w:sz="0" w:space="0" w:color="auto"/>
      </w:divBdr>
    </w:div>
    <w:div w:id="1682661542">
      <w:bodyDiv w:val="1"/>
      <w:marLeft w:val="0"/>
      <w:marRight w:val="0"/>
      <w:marTop w:val="0"/>
      <w:marBottom w:val="0"/>
      <w:divBdr>
        <w:top w:val="none" w:sz="0" w:space="0" w:color="auto"/>
        <w:left w:val="none" w:sz="0" w:space="0" w:color="auto"/>
        <w:bottom w:val="none" w:sz="0" w:space="0" w:color="auto"/>
        <w:right w:val="none" w:sz="0" w:space="0" w:color="auto"/>
      </w:divBdr>
    </w:div>
    <w:div w:id="2041587325">
      <w:bodyDiv w:val="1"/>
      <w:marLeft w:val="0"/>
      <w:marRight w:val="0"/>
      <w:marTop w:val="0"/>
      <w:marBottom w:val="0"/>
      <w:divBdr>
        <w:top w:val="none" w:sz="0" w:space="0" w:color="auto"/>
        <w:left w:val="none" w:sz="0" w:space="0" w:color="auto"/>
        <w:bottom w:val="none" w:sz="0" w:space="0" w:color="auto"/>
        <w:right w:val="none" w:sz="0" w:space="0" w:color="auto"/>
      </w:divBdr>
      <w:divsChild>
        <w:div w:id="1230268209">
          <w:marLeft w:val="547"/>
          <w:marRight w:val="0"/>
          <w:marTop w:val="0"/>
          <w:marBottom w:val="0"/>
          <w:divBdr>
            <w:top w:val="none" w:sz="0" w:space="0" w:color="auto"/>
            <w:left w:val="none" w:sz="0" w:space="0" w:color="auto"/>
            <w:bottom w:val="none" w:sz="0" w:space="0" w:color="auto"/>
            <w:right w:val="none" w:sz="0" w:space="0" w:color="auto"/>
          </w:divBdr>
        </w:div>
        <w:div w:id="1315644981">
          <w:marLeft w:val="547"/>
          <w:marRight w:val="0"/>
          <w:marTop w:val="0"/>
          <w:marBottom w:val="0"/>
          <w:divBdr>
            <w:top w:val="none" w:sz="0" w:space="0" w:color="auto"/>
            <w:left w:val="none" w:sz="0" w:space="0" w:color="auto"/>
            <w:bottom w:val="none" w:sz="0" w:space="0" w:color="auto"/>
            <w:right w:val="none" w:sz="0" w:space="0" w:color="auto"/>
          </w:divBdr>
        </w:div>
        <w:div w:id="1428621701">
          <w:marLeft w:val="547"/>
          <w:marRight w:val="0"/>
          <w:marTop w:val="0"/>
          <w:marBottom w:val="0"/>
          <w:divBdr>
            <w:top w:val="none" w:sz="0" w:space="0" w:color="auto"/>
            <w:left w:val="none" w:sz="0" w:space="0" w:color="auto"/>
            <w:bottom w:val="none" w:sz="0" w:space="0" w:color="auto"/>
            <w:right w:val="none" w:sz="0" w:space="0" w:color="auto"/>
          </w:divBdr>
        </w:div>
      </w:divsChild>
    </w:div>
    <w:div w:id="211755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www.buildingsmart.org/openbim/" TargetMode="External"/><Relationship Id="rId28" Type="http://schemas.openxmlformats.org/officeDocument/2006/relationships/hyperlink" Target="http://wiki.ibim.nl" TargetMode="Externa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92EFBF-656A-425B-9291-DE9E9FD53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3382</Words>
  <Characters>18605</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van Aanpak “geïntegreerd samenwerken met BIM”</vt:lpstr>
      <vt:lpstr>Plan van Aanpak                                 “geïntegreerd samenwerken met BIM”</vt:lpstr>
    </vt:vector>
  </TitlesOfParts>
  <Company>deBIMspecialist</Company>
  <LinksUpToDate>false</LinksUpToDate>
  <CharactersWithSpaces>21944</CharactersWithSpaces>
  <SharedDoc>false</SharedDoc>
  <HLinks>
    <vt:vector size="354" baseType="variant">
      <vt:variant>
        <vt:i4>4653121</vt:i4>
      </vt:variant>
      <vt:variant>
        <vt:i4>309</vt:i4>
      </vt:variant>
      <vt:variant>
        <vt:i4>0</vt:i4>
      </vt:variant>
      <vt:variant>
        <vt:i4>5</vt:i4>
      </vt:variant>
      <vt:variant>
        <vt:lpwstr>http://www.3dcapacity.eu/</vt:lpwstr>
      </vt:variant>
      <vt:variant>
        <vt:lpwstr/>
      </vt:variant>
      <vt:variant>
        <vt:i4>2687082</vt:i4>
      </vt:variant>
      <vt:variant>
        <vt:i4>303</vt:i4>
      </vt:variant>
      <vt:variant>
        <vt:i4>0</vt:i4>
      </vt:variant>
      <vt:variant>
        <vt:i4>5</vt:i4>
      </vt:variant>
      <vt:variant>
        <vt:lpwstr>http://en.wikipedia.org/wiki/Industry_Foundation_Classes</vt:lpwstr>
      </vt:variant>
      <vt:variant>
        <vt:lpwstr/>
      </vt:variant>
      <vt:variant>
        <vt:i4>5439501</vt:i4>
      </vt:variant>
      <vt:variant>
        <vt:i4>300</vt:i4>
      </vt:variant>
      <vt:variant>
        <vt:i4>0</vt:i4>
      </vt:variant>
      <vt:variant>
        <vt:i4>5</vt:i4>
      </vt:variant>
      <vt:variant>
        <vt:lpwstr>http://www.bna.nl/nl/service/bestellen,ontwerpproces/products/NL-SfB-tabellen-incl--herziene-Elementenmethode-91.html</vt:lpwstr>
      </vt:variant>
      <vt:variant>
        <vt:lpwstr/>
      </vt:variant>
      <vt:variant>
        <vt:i4>6160392</vt:i4>
      </vt:variant>
      <vt:variant>
        <vt:i4>297</vt:i4>
      </vt:variant>
      <vt:variant>
        <vt:i4>0</vt:i4>
      </vt:variant>
      <vt:variant>
        <vt:i4>5</vt:i4>
      </vt:variant>
      <vt:variant>
        <vt:lpwstr>http://www.jongbloed.nl/Code/ShowExtendedProduct/UitgebreidoverzichtProduct.aspx?bkid=9303554</vt:lpwstr>
      </vt:variant>
      <vt:variant>
        <vt:lpwstr/>
      </vt:variant>
      <vt:variant>
        <vt:i4>262221</vt:i4>
      </vt:variant>
      <vt:variant>
        <vt:i4>294</vt:i4>
      </vt:variant>
      <vt:variant>
        <vt:i4>0</vt:i4>
      </vt:variant>
      <vt:variant>
        <vt:i4>5</vt:i4>
      </vt:variant>
      <vt:variant>
        <vt:lpwstr>http://www.jongbloed.nl/MainTop2/Boeken/Zoeken.aspx?extsearch=1&amp;srchauthor=Thomas&amp;srchtitlestate=%20in%20(1,2,3,4,6,0)%20&amp;zoek=uitgebreid</vt:lpwstr>
      </vt:variant>
      <vt:variant>
        <vt:lpwstr/>
      </vt:variant>
      <vt:variant>
        <vt:i4>1507421</vt:i4>
      </vt:variant>
      <vt:variant>
        <vt:i4>291</vt:i4>
      </vt:variant>
      <vt:variant>
        <vt:i4>0</vt:i4>
      </vt:variant>
      <vt:variant>
        <vt:i4>5</vt:i4>
      </vt:variant>
      <vt:variant>
        <vt:lpwstr>http://www.jongbloed.nl/MainTop2/Boeken/Zoeken.aspx?extsearch=1&amp;srchauthor=Wassenaer&amp;srchtitlestate=%20in%20(1,2,3,4,6,0)%20&amp;zoek=uitgebreid</vt:lpwstr>
      </vt:variant>
      <vt:variant>
        <vt:lpwstr/>
      </vt:variant>
      <vt:variant>
        <vt:i4>7667761</vt:i4>
      </vt:variant>
      <vt:variant>
        <vt:i4>282</vt:i4>
      </vt:variant>
      <vt:variant>
        <vt:i4>0</vt:i4>
      </vt:variant>
      <vt:variant>
        <vt:i4>5</vt:i4>
      </vt:variant>
      <vt:variant>
        <vt:lpwstr>http://www.jongbloed.nl/Code/showExtendedProduct.aspx?bkid=9303554&amp;bestel=1</vt:lpwstr>
      </vt:variant>
      <vt:variant>
        <vt:lpwstr/>
      </vt:variant>
      <vt:variant>
        <vt:i4>1507409</vt:i4>
      </vt:variant>
      <vt:variant>
        <vt:i4>276</vt:i4>
      </vt:variant>
      <vt:variant>
        <vt:i4>0</vt:i4>
      </vt:variant>
      <vt:variant>
        <vt:i4>5</vt:i4>
      </vt:variant>
      <vt:variant>
        <vt:lpwstr>http://www.jongbloed.nl/secure/login.aspx?gourl=/Code/HandleProduct.aspx?cmd=storebk*bkid=9303554</vt:lpwstr>
      </vt:variant>
      <vt:variant>
        <vt:lpwstr/>
      </vt:variant>
      <vt:variant>
        <vt:i4>3932266</vt:i4>
      </vt:variant>
      <vt:variant>
        <vt:i4>270</vt:i4>
      </vt:variant>
      <vt:variant>
        <vt:i4>0</vt:i4>
      </vt:variant>
      <vt:variant>
        <vt:i4>5</vt:i4>
      </vt:variant>
      <vt:variant>
        <vt:lpwstr>http://www.jongbloed.nl/Code/showExtendedProduct.aspx?bkid=9303554</vt:lpwstr>
      </vt:variant>
      <vt:variant>
        <vt:lpwstr/>
      </vt:variant>
      <vt:variant>
        <vt:i4>3932268</vt:i4>
      </vt:variant>
      <vt:variant>
        <vt:i4>264</vt:i4>
      </vt:variant>
      <vt:variant>
        <vt:i4>0</vt:i4>
      </vt:variant>
      <vt:variant>
        <vt:i4>5</vt:i4>
      </vt:variant>
      <vt:variant>
        <vt:lpwstr>http://www.aia.org/contractdocs/AIAS077630</vt:lpwstr>
      </vt:variant>
      <vt:variant>
        <vt:lpwstr/>
      </vt:variant>
      <vt:variant>
        <vt:i4>5898267</vt:i4>
      </vt:variant>
      <vt:variant>
        <vt:i4>261</vt:i4>
      </vt:variant>
      <vt:variant>
        <vt:i4>0</vt:i4>
      </vt:variant>
      <vt:variant>
        <vt:i4>5</vt:i4>
      </vt:variant>
      <vt:variant>
        <vt:lpwstr>http://www.aiacc.org/site/docs/IPD_Guide_2007.pdf</vt:lpwstr>
      </vt:variant>
      <vt:variant>
        <vt:lpwstr/>
      </vt:variant>
      <vt:variant>
        <vt:i4>4063291</vt:i4>
      </vt:variant>
      <vt:variant>
        <vt:i4>258</vt:i4>
      </vt:variant>
      <vt:variant>
        <vt:i4>0</vt:i4>
      </vt:variant>
      <vt:variant>
        <vt:i4>5</vt:i4>
      </vt:variant>
      <vt:variant>
        <vt:lpwstr>http://usa.autodesk.com/adsk/servlet/index?siteID=123112&amp;id=9976276</vt:lpwstr>
      </vt:variant>
      <vt:variant>
        <vt:lpwstr/>
      </vt:variant>
      <vt:variant>
        <vt:i4>2883618</vt:i4>
      </vt:variant>
      <vt:variant>
        <vt:i4>255</vt:i4>
      </vt:variant>
      <vt:variant>
        <vt:i4>0</vt:i4>
      </vt:variant>
      <vt:variant>
        <vt:i4>5</vt:i4>
      </vt:variant>
      <vt:variant>
        <vt:lpwstr>http://www.debimspecialist.nl/wat_is_bim/</vt:lpwstr>
      </vt:variant>
      <vt:variant>
        <vt:lpwstr/>
      </vt:variant>
      <vt:variant>
        <vt:i4>7012470</vt:i4>
      </vt:variant>
      <vt:variant>
        <vt:i4>252</vt:i4>
      </vt:variant>
      <vt:variant>
        <vt:i4>0</vt:i4>
      </vt:variant>
      <vt:variant>
        <vt:i4>5</vt:i4>
      </vt:variant>
      <vt:variant>
        <vt:lpwstr>http://www.psibouw.nl/</vt:lpwstr>
      </vt:variant>
      <vt:variant>
        <vt:lpwstr/>
      </vt:variant>
      <vt:variant>
        <vt:i4>2752573</vt:i4>
      </vt:variant>
      <vt:variant>
        <vt:i4>249</vt:i4>
      </vt:variant>
      <vt:variant>
        <vt:i4>0</vt:i4>
      </vt:variant>
      <vt:variant>
        <vt:i4>5</vt:i4>
      </vt:variant>
      <vt:variant>
        <vt:lpwstr>http://bimwiki.com/</vt:lpwstr>
      </vt:variant>
      <vt:variant>
        <vt:lpwstr/>
      </vt:variant>
      <vt:variant>
        <vt:i4>7143474</vt:i4>
      </vt:variant>
      <vt:variant>
        <vt:i4>246</vt:i4>
      </vt:variant>
      <vt:variant>
        <vt:i4>0</vt:i4>
      </vt:variant>
      <vt:variant>
        <vt:i4>5</vt:i4>
      </vt:variant>
      <vt:variant>
        <vt:lpwstr>http://en.wikipedia.org/wiki/Building_Information_Modeling</vt:lpwstr>
      </vt:variant>
      <vt:variant>
        <vt:lpwstr/>
      </vt:variant>
      <vt:variant>
        <vt:i4>5111888</vt:i4>
      </vt:variant>
      <vt:variant>
        <vt:i4>243</vt:i4>
      </vt:variant>
      <vt:variant>
        <vt:i4>0</vt:i4>
      </vt:variant>
      <vt:variant>
        <vt:i4>5</vt:i4>
      </vt:variant>
      <vt:variant>
        <vt:lpwstr>http://www.facilityinformationcouncil.org/bim/pdfs/04867.pdf</vt:lpwstr>
      </vt:variant>
      <vt:variant>
        <vt:lpwstr/>
      </vt:variant>
      <vt:variant>
        <vt:i4>3604549</vt:i4>
      </vt:variant>
      <vt:variant>
        <vt:i4>240</vt:i4>
      </vt:variant>
      <vt:variant>
        <vt:i4>0</vt:i4>
      </vt:variant>
      <vt:variant>
        <vt:i4>5</vt:i4>
      </vt:variant>
      <vt:variant>
        <vt:lpwstr>http://www.facilityinformationcouncil.org/bim/docs/What_is_the_NBIMS.ppt</vt:lpwstr>
      </vt:variant>
      <vt:variant>
        <vt:lpwstr/>
      </vt:variant>
      <vt:variant>
        <vt:i4>2687028</vt:i4>
      </vt:variant>
      <vt:variant>
        <vt:i4>237</vt:i4>
      </vt:variant>
      <vt:variant>
        <vt:i4>0</vt:i4>
      </vt:variant>
      <vt:variant>
        <vt:i4>5</vt:i4>
      </vt:variant>
      <vt:variant>
        <vt:lpwstr>http://www.businessissues.nl/Bouwportal/index.asp?ContentId=bp090</vt:lpwstr>
      </vt:variant>
      <vt:variant>
        <vt:lpwstr>Bladwijzer2</vt:lpwstr>
      </vt:variant>
      <vt:variant>
        <vt:i4>589909</vt:i4>
      </vt:variant>
      <vt:variant>
        <vt:i4>234</vt:i4>
      </vt:variant>
      <vt:variant>
        <vt:i4>0</vt:i4>
      </vt:variant>
      <vt:variant>
        <vt:i4>5</vt:i4>
      </vt:variant>
      <vt:variant>
        <vt:lpwstr>http://www.faalkostenindebouw.nl/</vt:lpwstr>
      </vt:variant>
      <vt:variant>
        <vt:lpwstr/>
      </vt:variant>
      <vt:variant>
        <vt:i4>7012464</vt:i4>
      </vt:variant>
      <vt:variant>
        <vt:i4>231</vt:i4>
      </vt:variant>
      <vt:variant>
        <vt:i4>0</vt:i4>
      </vt:variant>
      <vt:variant>
        <vt:i4>5</vt:i4>
      </vt:variant>
      <vt:variant>
        <vt:lpwstr>http://www.sbr.nl/</vt:lpwstr>
      </vt:variant>
      <vt:variant>
        <vt:lpwstr/>
      </vt:variant>
      <vt:variant>
        <vt:i4>1245243</vt:i4>
      </vt:variant>
      <vt:variant>
        <vt:i4>224</vt:i4>
      </vt:variant>
      <vt:variant>
        <vt:i4>0</vt:i4>
      </vt:variant>
      <vt:variant>
        <vt:i4>5</vt:i4>
      </vt:variant>
      <vt:variant>
        <vt:lpwstr/>
      </vt:variant>
      <vt:variant>
        <vt:lpwstr>_Toc242025956</vt:lpwstr>
      </vt:variant>
      <vt:variant>
        <vt:i4>1245243</vt:i4>
      </vt:variant>
      <vt:variant>
        <vt:i4>218</vt:i4>
      </vt:variant>
      <vt:variant>
        <vt:i4>0</vt:i4>
      </vt:variant>
      <vt:variant>
        <vt:i4>5</vt:i4>
      </vt:variant>
      <vt:variant>
        <vt:lpwstr/>
      </vt:variant>
      <vt:variant>
        <vt:lpwstr>_Toc242025955</vt:lpwstr>
      </vt:variant>
      <vt:variant>
        <vt:i4>1245243</vt:i4>
      </vt:variant>
      <vt:variant>
        <vt:i4>212</vt:i4>
      </vt:variant>
      <vt:variant>
        <vt:i4>0</vt:i4>
      </vt:variant>
      <vt:variant>
        <vt:i4>5</vt:i4>
      </vt:variant>
      <vt:variant>
        <vt:lpwstr/>
      </vt:variant>
      <vt:variant>
        <vt:lpwstr>_Toc242025954</vt:lpwstr>
      </vt:variant>
      <vt:variant>
        <vt:i4>1245243</vt:i4>
      </vt:variant>
      <vt:variant>
        <vt:i4>206</vt:i4>
      </vt:variant>
      <vt:variant>
        <vt:i4>0</vt:i4>
      </vt:variant>
      <vt:variant>
        <vt:i4>5</vt:i4>
      </vt:variant>
      <vt:variant>
        <vt:lpwstr/>
      </vt:variant>
      <vt:variant>
        <vt:lpwstr>_Toc242025953</vt:lpwstr>
      </vt:variant>
      <vt:variant>
        <vt:i4>1245243</vt:i4>
      </vt:variant>
      <vt:variant>
        <vt:i4>200</vt:i4>
      </vt:variant>
      <vt:variant>
        <vt:i4>0</vt:i4>
      </vt:variant>
      <vt:variant>
        <vt:i4>5</vt:i4>
      </vt:variant>
      <vt:variant>
        <vt:lpwstr/>
      </vt:variant>
      <vt:variant>
        <vt:lpwstr>_Toc242025952</vt:lpwstr>
      </vt:variant>
      <vt:variant>
        <vt:i4>1245243</vt:i4>
      </vt:variant>
      <vt:variant>
        <vt:i4>194</vt:i4>
      </vt:variant>
      <vt:variant>
        <vt:i4>0</vt:i4>
      </vt:variant>
      <vt:variant>
        <vt:i4>5</vt:i4>
      </vt:variant>
      <vt:variant>
        <vt:lpwstr/>
      </vt:variant>
      <vt:variant>
        <vt:lpwstr>_Toc242025951</vt:lpwstr>
      </vt:variant>
      <vt:variant>
        <vt:i4>1245243</vt:i4>
      </vt:variant>
      <vt:variant>
        <vt:i4>188</vt:i4>
      </vt:variant>
      <vt:variant>
        <vt:i4>0</vt:i4>
      </vt:variant>
      <vt:variant>
        <vt:i4>5</vt:i4>
      </vt:variant>
      <vt:variant>
        <vt:lpwstr/>
      </vt:variant>
      <vt:variant>
        <vt:lpwstr>_Toc242025950</vt:lpwstr>
      </vt:variant>
      <vt:variant>
        <vt:i4>1179707</vt:i4>
      </vt:variant>
      <vt:variant>
        <vt:i4>182</vt:i4>
      </vt:variant>
      <vt:variant>
        <vt:i4>0</vt:i4>
      </vt:variant>
      <vt:variant>
        <vt:i4>5</vt:i4>
      </vt:variant>
      <vt:variant>
        <vt:lpwstr/>
      </vt:variant>
      <vt:variant>
        <vt:lpwstr>_Toc242025949</vt:lpwstr>
      </vt:variant>
      <vt:variant>
        <vt:i4>1179707</vt:i4>
      </vt:variant>
      <vt:variant>
        <vt:i4>176</vt:i4>
      </vt:variant>
      <vt:variant>
        <vt:i4>0</vt:i4>
      </vt:variant>
      <vt:variant>
        <vt:i4>5</vt:i4>
      </vt:variant>
      <vt:variant>
        <vt:lpwstr/>
      </vt:variant>
      <vt:variant>
        <vt:lpwstr>_Toc242025948</vt:lpwstr>
      </vt:variant>
      <vt:variant>
        <vt:i4>1179707</vt:i4>
      </vt:variant>
      <vt:variant>
        <vt:i4>170</vt:i4>
      </vt:variant>
      <vt:variant>
        <vt:i4>0</vt:i4>
      </vt:variant>
      <vt:variant>
        <vt:i4>5</vt:i4>
      </vt:variant>
      <vt:variant>
        <vt:lpwstr/>
      </vt:variant>
      <vt:variant>
        <vt:lpwstr>_Toc242025947</vt:lpwstr>
      </vt:variant>
      <vt:variant>
        <vt:i4>1179707</vt:i4>
      </vt:variant>
      <vt:variant>
        <vt:i4>164</vt:i4>
      </vt:variant>
      <vt:variant>
        <vt:i4>0</vt:i4>
      </vt:variant>
      <vt:variant>
        <vt:i4>5</vt:i4>
      </vt:variant>
      <vt:variant>
        <vt:lpwstr/>
      </vt:variant>
      <vt:variant>
        <vt:lpwstr>_Toc242025946</vt:lpwstr>
      </vt:variant>
      <vt:variant>
        <vt:i4>1179707</vt:i4>
      </vt:variant>
      <vt:variant>
        <vt:i4>158</vt:i4>
      </vt:variant>
      <vt:variant>
        <vt:i4>0</vt:i4>
      </vt:variant>
      <vt:variant>
        <vt:i4>5</vt:i4>
      </vt:variant>
      <vt:variant>
        <vt:lpwstr/>
      </vt:variant>
      <vt:variant>
        <vt:lpwstr>_Toc242025945</vt:lpwstr>
      </vt:variant>
      <vt:variant>
        <vt:i4>1179707</vt:i4>
      </vt:variant>
      <vt:variant>
        <vt:i4>152</vt:i4>
      </vt:variant>
      <vt:variant>
        <vt:i4>0</vt:i4>
      </vt:variant>
      <vt:variant>
        <vt:i4>5</vt:i4>
      </vt:variant>
      <vt:variant>
        <vt:lpwstr/>
      </vt:variant>
      <vt:variant>
        <vt:lpwstr>_Toc242025944</vt:lpwstr>
      </vt:variant>
      <vt:variant>
        <vt:i4>1179707</vt:i4>
      </vt:variant>
      <vt:variant>
        <vt:i4>146</vt:i4>
      </vt:variant>
      <vt:variant>
        <vt:i4>0</vt:i4>
      </vt:variant>
      <vt:variant>
        <vt:i4>5</vt:i4>
      </vt:variant>
      <vt:variant>
        <vt:lpwstr/>
      </vt:variant>
      <vt:variant>
        <vt:lpwstr>_Toc242025943</vt:lpwstr>
      </vt:variant>
      <vt:variant>
        <vt:i4>1179707</vt:i4>
      </vt:variant>
      <vt:variant>
        <vt:i4>140</vt:i4>
      </vt:variant>
      <vt:variant>
        <vt:i4>0</vt:i4>
      </vt:variant>
      <vt:variant>
        <vt:i4>5</vt:i4>
      </vt:variant>
      <vt:variant>
        <vt:lpwstr/>
      </vt:variant>
      <vt:variant>
        <vt:lpwstr>_Toc242025942</vt:lpwstr>
      </vt:variant>
      <vt:variant>
        <vt:i4>1179707</vt:i4>
      </vt:variant>
      <vt:variant>
        <vt:i4>134</vt:i4>
      </vt:variant>
      <vt:variant>
        <vt:i4>0</vt:i4>
      </vt:variant>
      <vt:variant>
        <vt:i4>5</vt:i4>
      </vt:variant>
      <vt:variant>
        <vt:lpwstr/>
      </vt:variant>
      <vt:variant>
        <vt:lpwstr>_Toc242025941</vt:lpwstr>
      </vt:variant>
      <vt:variant>
        <vt:i4>1179707</vt:i4>
      </vt:variant>
      <vt:variant>
        <vt:i4>128</vt:i4>
      </vt:variant>
      <vt:variant>
        <vt:i4>0</vt:i4>
      </vt:variant>
      <vt:variant>
        <vt:i4>5</vt:i4>
      </vt:variant>
      <vt:variant>
        <vt:lpwstr/>
      </vt:variant>
      <vt:variant>
        <vt:lpwstr>_Toc242025940</vt:lpwstr>
      </vt:variant>
      <vt:variant>
        <vt:i4>1376315</vt:i4>
      </vt:variant>
      <vt:variant>
        <vt:i4>122</vt:i4>
      </vt:variant>
      <vt:variant>
        <vt:i4>0</vt:i4>
      </vt:variant>
      <vt:variant>
        <vt:i4>5</vt:i4>
      </vt:variant>
      <vt:variant>
        <vt:lpwstr/>
      </vt:variant>
      <vt:variant>
        <vt:lpwstr>_Toc242025939</vt:lpwstr>
      </vt:variant>
      <vt:variant>
        <vt:i4>1376315</vt:i4>
      </vt:variant>
      <vt:variant>
        <vt:i4>116</vt:i4>
      </vt:variant>
      <vt:variant>
        <vt:i4>0</vt:i4>
      </vt:variant>
      <vt:variant>
        <vt:i4>5</vt:i4>
      </vt:variant>
      <vt:variant>
        <vt:lpwstr/>
      </vt:variant>
      <vt:variant>
        <vt:lpwstr>_Toc242025938</vt:lpwstr>
      </vt:variant>
      <vt:variant>
        <vt:i4>1376315</vt:i4>
      </vt:variant>
      <vt:variant>
        <vt:i4>110</vt:i4>
      </vt:variant>
      <vt:variant>
        <vt:i4>0</vt:i4>
      </vt:variant>
      <vt:variant>
        <vt:i4>5</vt:i4>
      </vt:variant>
      <vt:variant>
        <vt:lpwstr/>
      </vt:variant>
      <vt:variant>
        <vt:lpwstr>_Toc242025937</vt:lpwstr>
      </vt:variant>
      <vt:variant>
        <vt:i4>1376315</vt:i4>
      </vt:variant>
      <vt:variant>
        <vt:i4>104</vt:i4>
      </vt:variant>
      <vt:variant>
        <vt:i4>0</vt:i4>
      </vt:variant>
      <vt:variant>
        <vt:i4>5</vt:i4>
      </vt:variant>
      <vt:variant>
        <vt:lpwstr/>
      </vt:variant>
      <vt:variant>
        <vt:lpwstr>_Toc242025936</vt:lpwstr>
      </vt:variant>
      <vt:variant>
        <vt:i4>1376315</vt:i4>
      </vt:variant>
      <vt:variant>
        <vt:i4>98</vt:i4>
      </vt:variant>
      <vt:variant>
        <vt:i4>0</vt:i4>
      </vt:variant>
      <vt:variant>
        <vt:i4>5</vt:i4>
      </vt:variant>
      <vt:variant>
        <vt:lpwstr/>
      </vt:variant>
      <vt:variant>
        <vt:lpwstr>_Toc242025935</vt:lpwstr>
      </vt:variant>
      <vt:variant>
        <vt:i4>1376315</vt:i4>
      </vt:variant>
      <vt:variant>
        <vt:i4>92</vt:i4>
      </vt:variant>
      <vt:variant>
        <vt:i4>0</vt:i4>
      </vt:variant>
      <vt:variant>
        <vt:i4>5</vt:i4>
      </vt:variant>
      <vt:variant>
        <vt:lpwstr/>
      </vt:variant>
      <vt:variant>
        <vt:lpwstr>_Toc242025934</vt:lpwstr>
      </vt:variant>
      <vt:variant>
        <vt:i4>1376315</vt:i4>
      </vt:variant>
      <vt:variant>
        <vt:i4>86</vt:i4>
      </vt:variant>
      <vt:variant>
        <vt:i4>0</vt:i4>
      </vt:variant>
      <vt:variant>
        <vt:i4>5</vt:i4>
      </vt:variant>
      <vt:variant>
        <vt:lpwstr/>
      </vt:variant>
      <vt:variant>
        <vt:lpwstr>_Toc242025933</vt:lpwstr>
      </vt:variant>
      <vt:variant>
        <vt:i4>1376315</vt:i4>
      </vt:variant>
      <vt:variant>
        <vt:i4>80</vt:i4>
      </vt:variant>
      <vt:variant>
        <vt:i4>0</vt:i4>
      </vt:variant>
      <vt:variant>
        <vt:i4>5</vt:i4>
      </vt:variant>
      <vt:variant>
        <vt:lpwstr/>
      </vt:variant>
      <vt:variant>
        <vt:lpwstr>_Toc242025932</vt:lpwstr>
      </vt:variant>
      <vt:variant>
        <vt:i4>1376315</vt:i4>
      </vt:variant>
      <vt:variant>
        <vt:i4>74</vt:i4>
      </vt:variant>
      <vt:variant>
        <vt:i4>0</vt:i4>
      </vt:variant>
      <vt:variant>
        <vt:i4>5</vt:i4>
      </vt:variant>
      <vt:variant>
        <vt:lpwstr/>
      </vt:variant>
      <vt:variant>
        <vt:lpwstr>_Toc242025931</vt:lpwstr>
      </vt:variant>
      <vt:variant>
        <vt:i4>1376315</vt:i4>
      </vt:variant>
      <vt:variant>
        <vt:i4>68</vt:i4>
      </vt:variant>
      <vt:variant>
        <vt:i4>0</vt:i4>
      </vt:variant>
      <vt:variant>
        <vt:i4>5</vt:i4>
      </vt:variant>
      <vt:variant>
        <vt:lpwstr/>
      </vt:variant>
      <vt:variant>
        <vt:lpwstr>_Toc242025930</vt:lpwstr>
      </vt:variant>
      <vt:variant>
        <vt:i4>1310779</vt:i4>
      </vt:variant>
      <vt:variant>
        <vt:i4>62</vt:i4>
      </vt:variant>
      <vt:variant>
        <vt:i4>0</vt:i4>
      </vt:variant>
      <vt:variant>
        <vt:i4>5</vt:i4>
      </vt:variant>
      <vt:variant>
        <vt:lpwstr/>
      </vt:variant>
      <vt:variant>
        <vt:lpwstr>_Toc242025929</vt:lpwstr>
      </vt:variant>
      <vt:variant>
        <vt:i4>1310779</vt:i4>
      </vt:variant>
      <vt:variant>
        <vt:i4>56</vt:i4>
      </vt:variant>
      <vt:variant>
        <vt:i4>0</vt:i4>
      </vt:variant>
      <vt:variant>
        <vt:i4>5</vt:i4>
      </vt:variant>
      <vt:variant>
        <vt:lpwstr/>
      </vt:variant>
      <vt:variant>
        <vt:lpwstr>_Toc242025928</vt:lpwstr>
      </vt:variant>
      <vt:variant>
        <vt:i4>1310779</vt:i4>
      </vt:variant>
      <vt:variant>
        <vt:i4>50</vt:i4>
      </vt:variant>
      <vt:variant>
        <vt:i4>0</vt:i4>
      </vt:variant>
      <vt:variant>
        <vt:i4>5</vt:i4>
      </vt:variant>
      <vt:variant>
        <vt:lpwstr/>
      </vt:variant>
      <vt:variant>
        <vt:lpwstr>_Toc242025927</vt:lpwstr>
      </vt:variant>
      <vt:variant>
        <vt:i4>1310779</vt:i4>
      </vt:variant>
      <vt:variant>
        <vt:i4>44</vt:i4>
      </vt:variant>
      <vt:variant>
        <vt:i4>0</vt:i4>
      </vt:variant>
      <vt:variant>
        <vt:i4>5</vt:i4>
      </vt:variant>
      <vt:variant>
        <vt:lpwstr/>
      </vt:variant>
      <vt:variant>
        <vt:lpwstr>_Toc242025926</vt:lpwstr>
      </vt:variant>
      <vt:variant>
        <vt:i4>1310779</vt:i4>
      </vt:variant>
      <vt:variant>
        <vt:i4>38</vt:i4>
      </vt:variant>
      <vt:variant>
        <vt:i4>0</vt:i4>
      </vt:variant>
      <vt:variant>
        <vt:i4>5</vt:i4>
      </vt:variant>
      <vt:variant>
        <vt:lpwstr/>
      </vt:variant>
      <vt:variant>
        <vt:lpwstr>_Toc242025925</vt:lpwstr>
      </vt:variant>
      <vt:variant>
        <vt:i4>1310779</vt:i4>
      </vt:variant>
      <vt:variant>
        <vt:i4>32</vt:i4>
      </vt:variant>
      <vt:variant>
        <vt:i4>0</vt:i4>
      </vt:variant>
      <vt:variant>
        <vt:i4>5</vt:i4>
      </vt:variant>
      <vt:variant>
        <vt:lpwstr/>
      </vt:variant>
      <vt:variant>
        <vt:lpwstr>_Toc242025924</vt:lpwstr>
      </vt:variant>
      <vt:variant>
        <vt:i4>1310779</vt:i4>
      </vt:variant>
      <vt:variant>
        <vt:i4>26</vt:i4>
      </vt:variant>
      <vt:variant>
        <vt:i4>0</vt:i4>
      </vt:variant>
      <vt:variant>
        <vt:i4>5</vt:i4>
      </vt:variant>
      <vt:variant>
        <vt:lpwstr/>
      </vt:variant>
      <vt:variant>
        <vt:lpwstr>_Toc242025923</vt:lpwstr>
      </vt:variant>
      <vt:variant>
        <vt:i4>1310779</vt:i4>
      </vt:variant>
      <vt:variant>
        <vt:i4>20</vt:i4>
      </vt:variant>
      <vt:variant>
        <vt:i4>0</vt:i4>
      </vt:variant>
      <vt:variant>
        <vt:i4>5</vt:i4>
      </vt:variant>
      <vt:variant>
        <vt:lpwstr/>
      </vt:variant>
      <vt:variant>
        <vt:lpwstr>_Toc242025922</vt:lpwstr>
      </vt:variant>
      <vt:variant>
        <vt:i4>1310779</vt:i4>
      </vt:variant>
      <vt:variant>
        <vt:i4>14</vt:i4>
      </vt:variant>
      <vt:variant>
        <vt:i4>0</vt:i4>
      </vt:variant>
      <vt:variant>
        <vt:i4>5</vt:i4>
      </vt:variant>
      <vt:variant>
        <vt:lpwstr/>
      </vt:variant>
      <vt:variant>
        <vt:lpwstr>_Toc242025921</vt:lpwstr>
      </vt:variant>
      <vt:variant>
        <vt:i4>1310779</vt:i4>
      </vt:variant>
      <vt:variant>
        <vt:i4>8</vt:i4>
      </vt:variant>
      <vt:variant>
        <vt:i4>0</vt:i4>
      </vt:variant>
      <vt:variant>
        <vt:i4>5</vt:i4>
      </vt:variant>
      <vt:variant>
        <vt:lpwstr/>
      </vt:variant>
      <vt:variant>
        <vt:lpwstr>_Toc242025920</vt:lpwstr>
      </vt:variant>
      <vt:variant>
        <vt:i4>1507387</vt:i4>
      </vt:variant>
      <vt:variant>
        <vt:i4>2</vt:i4>
      </vt:variant>
      <vt:variant>
        <vt:i4>0</vt:i4>
      </vt:variant>
      <vt:variant>
        <vt:i4>5</vt:i4>
      </vt:variant>
      <vt:variant>
        <vt:lpwstr/>
      </vt:variant>
      <vt:variant>
        <vt:lpwstr>_Toc242025919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 “geïntegreerd samenwerken met BIM”</dc:title>
  <dc:creator>Hans;deBIMspecialist</dc:creator>
  <cp:lastModifiedBy>BIMspecialist</cp:lastModifiedBy>
  <cp:revision>4</cp:revision>
  <cp:lastPrinted>2011-10-21T10:39:00Z</cp:lastPrinted>
  <dcterms:created xsi:type="dcterms:W3CDTF">2013-04-25T20:22:00Z</dcterms:created>
  <dcterms:modified xsi:type="dcterms:W3CDTF">2013-04-25T20:26:00Z</dcterms:modified>
</cp:coreProperties>
</file>